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A6782" w14:textId="745971AA" w:rsidR="001A12D8" w:rsidRPr="008619E4" w:rsidRDefault="00146464" w:rsidP="00280B75">
      <w:pPr>
        <w:pStyle w:val="BodyText"/>
        <w:spacing w:after="120"/>
        <w:ind w:left="432" w:right="-26"/>
        <w:jc w:val="right"/>
      </w:pPr>
      <w:r w:rsidRPr="008619E4">
        <w:t>Anex</w:t>
      </w:r>
      <w:r w:rsidR="00AF19C3" w:rsidRPr="008619E4">
        <w:t xml:space="preserve">a </w:t>
      </w:r>
      <w:r w:rsidRPr="008619E4">
        <w:t>la</w:t>
      </w:r>
      <w:r w:rsidRPr="008619E4">
        <w:rPr>
          <w:spacing w:val="-3"/>
        </w:rPr>
        <w:t xml:space="preserve"> </w:t>
      </w:r>
      <w:r w:rsidRPr="008619E4">
        <w:t>Ordinul</w:t>
      </w:r>
      <w:r w:rsidRPr="008619E4">
        <w:rPr>
          <w:spacing w:val="-3"/>
        </w:rPr>
        <w:t xml:space="preserve"> </w:t>
      </w:r>
      <w:r w:rsidRPr="008619E4">
        <w:t>ministrului</w:t>
      </w:r>
      <w:r w:rsidRPr="008619E4">
        <w:rPr>
          <w:spacing w:val="-3"/>
        </w:rPr>
        <w:t xml:space="preserve"> </w:t>
      </w:r>
      <w:r w:rsidRPr="008619E4">
        <w:t>energiei</w:t>
      </w:r>
      <w:r w:rsidRPr="008619E4">
        <w:rPr>
          <w:spacing w:val="-3"/>
        </w:rPr>
        <w:t xml:space="preserve"> </w:t>
      </w:r>
      <w:r w:rsidRPr="008619E4">
        <w:t>nr.</w:t>
      </w:r>
      <w:r w:rsidRPr="008619E4">
        <w:rPr>
          <w:spacing w:val="-2"/>
        </w:rPr>
        <w:t xml:space="preserve"> </w:t>
      </w:r>
      <w:r w:rsidR="00825752" w:rsidRPr="008619E4">
        <w:rPr>
          <w:spacing w:val="-2"/>
        </w:rPr>
        <w:t>..</w:t>
      </w:r>
      <w:r w:rsidR="00873518" w:rsidRPr="008619E4">
        <w:rPr>
          <w:spacing w:val="-2"/>
        </w:rPr>
        <w:t>....</w:t>
      </w:r>
      <w:r w:rsidR="00825752" w:rsidRPr="008619E4">
        <w:rPr>
          <w:spacing w:val="-2"/>
        </w:rPr>
        <w:t>.....</w:t>
      </w:r>
      <w:r w:rsidRPr="008619E4">
        <w:t>/</w:t>
      </w:r>
      <w:r w:rsidR="00825752" w:rsidRPr="008619E4">
        <w:t>...</w:t>
      </w:r>
      <w:r w:rsidR="00873518" w:rsidRPr="008619E4">
        <w:t>...............</w:t>
      </w:r>
      <w:r w:rsidR="00825752" w:rsidRPr="008619E4">
        <w:t>..</w:t>
      </w:r>
      <w:r w:rsidR="003C024C" w:rsidRPr="008619E4">
        <w:t>........</w:t>
      </w:r>
    </w:p>
    <w:p w14:paraId="61D1DB7D" w14:textId="77777777" w:rsidR="001A12D8" w:rsidRPr="008619E4" w:rsidRDefault="001A12D8" w:rsidP="00762396">
      <w:pPr>
        <w:pStyle w:val="BodyText"/>
        <w:spacing w:after="120"/>
        <w:ind w:left="432" w:right="-26"/>
      </w:pPr>
    </w:p>
    <w:p w14:paraId="4ADE2E84" w14:textId="77777777" w:rsidR="001A12D8" w:rsidRPr="008619E4" w:rsidRDefault="001A12D8" w:rsidP="00762396">
      <w:pPr>
        <w:pStyle w:val="BodyText"/>
        <w:spacing w:after="120"/>
        <w:ind w:left="432" w:right="-26"/>
      </w:pPr>
    </w:p>
    <w:p w14:paraId="48AB4B34" w14:textId="77777777" w:rsidR="00FA6887" w:rsidRPr="008619E4" w:rsidRDefault="00FA6887" w:rsidP="00762396">
      <w:pPr>
        <w:pStyle w:val="BodyText"/>
        <w:spacing w:after="120"/>
        <w:ind w:left="432" w:right="-26"/>
      </w:pPr>
    </w:p>
    <w:p w14:paraId="5458E893" w14:textId="77777777" w:rsidR="001A12D8" w:rsidRPr="008619E4" w:rsidRDefault="00146464" w:rsidP="00762396">
      <w:pPr>
        <w:pStyle w:val="Heading1"/>
        <w:spacing w:before="120" w:after="120"/>
        <w:ind w:left="432" w:right="-26" w:firstLine="0"/>
        <w:jc w:val="center"/>
      </w:pPr>
      <w:r w:rsidRPr="008619E4">
        <w:t>SCHEMĂ</w:t>
      </w:r>
    </w:p>
    <w:p w14:paraId="71DF3261" w14:textId="6BC4689B" w:rsidR="00825752" w:rsidRPr="008619E4" w:rsidRDefault="00146464" w:rsidP="00762396">
      <w:pPr>
        <w:spacing w:before="120" w:after="120"/>
        <w:ind w:left="432" w:right="-26"/>
        <w:jc w:val="center"/>
        <w:rPr>
          <w:b/>
          <w:sz w:val="24"/>
          <w:szCs w:val="24"/>
        </w:rPr>
      </w:pPr>
      <w:r w:rsidRPr="008619E4">
        <w:rPr>
          <w:b/>
          <w:sz w:val="24"/>
          <w:szCs w:val="24"/>
        </w:rPr>
        <w:t xml:space="preserve">de ajutor de stat </w:t>
      </w:r>
      <w:bookmarkStart w:id="0" w:name="_Hlk167278065"/>
      <w:r w:rsidR="002E0475" w:rsidRPr="008619E4">
        <w:rPr>
          <w:b/>
          <w:sz w:val="24"/>
          <w:szCs w:val="24"/>
        </w:rPr>
        <w:t>privind</w:t>
      </w:r>
      <w:r w:rsidRPr="008619E4">
        <w:rPr>
          <w:b/>
          <w:sz w:val="24"/>
          <w:szCs w:val="24"/>
        </w:rPr>
        <w:t xml:space="preserve"> </w:t>
      </w:r>
      <w:r w:rsidR="005F2CB5" w:rsidRPr="008619E4">
        <w:rPr>
          <w:b/>
          <w:sz w:val="24"/>
          <w:szCs w:val="24"/>
        </w:rPr>
        <w:t xml:space="preserve">sprijinirea investițiilor în </w:t>
      </w:r>
      <w:bookmarkStart w:id="1" w:name="_Hlk166843161"/>
      <w:r w:rsidR="00844583" w:rsidRPr="00CC6193">
        <w:rPr>
          <w:b/>
          <w:sz w:val="24"/>
          <w:szCs w:val="24"/>
        </w:rPr>
        <w:t xml:space="preserve">dezvoltarea </w:t>
      </w:r>
      <w:r w:rsidR="00CC6193" w:rsidRPr="00CC6193">
        <w:rPr>
          <w:b/>
          <w:sz w:val="24"/>
          <w:szCs w:val="24"/>
        </w:rPr>
        <w:t>instalațiilor</w:t>
      </w:r>
      <w:r w:rsidR="00844583" w:rsidRPr="00CC6193">
        <w:rPr>
          <w:b/>
          <w:sz w:val="24"/>
          <w:szCs w:val="24"/>
        </w:rPr>
        <w:t xml:space="preserve"> </w:t>
      </w:r>
      <w:r w:rsidR="006E7B4B" w:rsidRPr="00CC6193">
        <w:rPr>
          <w:b/>
          <w:sz w:val="24"/>
          <w:szCs w:val="24"/>
        </w:rPr>
        <w:t>autonome</w:t>
      </w:r>
      <w:r w:rsidR="006E7B4B">
        <w:rPr>
          <w:b/>
          <w:sz w:val="24"/>
          <w:szCs w:val="24"/>
        </w:rPr>
        <w:t xml:space="preserve"> (stand-alone) </w:t>
      </w:r>
      <w:r w:rsidR="00844583" w:rsidRPr="008619E4">
        <w:rPr>
          <w:b/>
          <w:sz w:val="24"/>
          <w:szCs w:val="24"/>
        </w:rPr>
        <w:t xml:space="preserve">de stocare </w:t>
      </w:r>
      <w:r w:rsidR="00017C83">
        <w:rPr>
          <w:b/>
          <w:sz w:val="24"/>
          <w:szCs w:val="24"/>
        </w:rPr>
        <w:t xml:space="preserve">în </w:t>
      </w:r>
      <w:r w:rsidR="00017C83" w:rsidRPr="008619E4">
        <w:rPr>
          <w:b/>
          <w:sz w:val="24"/>
          <w:szCs w:val="24"/>
        </w:rPr>
        <w:t>baterii</w:t>
      </w:r>
      <w:r w:rsidR="00017C83">
        <w:rPr>
          <w:b/>
          <w:sz w:val="24"/>
          <w:szCs w:val="24"/>
        </w:rPr>
        <w:t xml:space="preserve"> </w:t>
      </w:r>
      <w:r w:rsidR="00844583" w:rsidRPr="008619E4">
        <w:rPr>
          <w:b/>
          <w:sz w:val="24"/>
          <w:szCs w:val="24"/>
        </w:rPr>
        <w:t>a energiei electrice</w:t>
      </w:r>
      <w:r w:rsidR="00EA01F6">
        <w:rPr>
          <w:b/>
          <w:sz w:val="24"/>
          <w:szCs w:val="24"/>
        </w:rPr>
        <w:t>,</w:t>
      </w:r>
      <w:r w:rsidR="00E54D8B">
        <w:rPr>
          <w:b/>
          <w:sz w:val="24"/>
          <w:szCs w:val="24"/>
        </w:rPr>
        <w:t xml:space="preserve"> </w:t>
      </w:r>
      <w:bookmarkEnd w:id="1"/>
      <w:r w:rsidR="008D335C" w:rsidRPr="008619E4">
        <w:rPr>
          <w:b/>
          <w:sz w:val="24"/>
          <w:szCs w:val="24"/>
        </w:rPr>
        <w:t>cu finanțare din Fondul pentru modernizar</w:t>
      </w:r>
      <w:bookmarkEnd w:id="0"/>
      <w:r w:rsidR="008D335C" w:rsidRPr="008619E4">
        <w:rPr>
          <w:b/>
          <w:sz w:val="24"/>
          <w:szCs w:val="24"/>
        </w:rPr>
        <w:t>e</w:t>
      </w:r>
    </w:p>
    <w:p w14:paraId="084F2B38" w14:textId="77777777" w:rsidR="001A12D8" w:rsidRPr="008619E4" w:rsidRDefault="001A12D8" w:rsidP="00762396">
      <w:pPr>
        <w:pStyle w:val="BodyText"/>
        <w:spacing w:after="120"/>
        <w:ind w:left="432" w:right="-26"/>
        <w:rPr>
          <w:b/>
        </w:rPr>
      </w:pPr>
    </w:p>
    <w:p w14:paraId="6039B28C" w14:textId="77777777" w:rsidR="001A12D8" w:rsidRPr="008619E4" w:rsidRDefault="00146464" w:rsidP="00820D81">
      <w:pPr>
        <w:pStyle w:val="ListParagraph"/>
        <w:numPr>
          <w:ilvl w:val="0"/>
          <w:numId w:val="7"/>
        </w:numPr>
        <w:tabs>
          <w:tab w:val="left" w:pos="567"/>
        </w:tabs>
        <w:spacing w:after="120"/>
        <w:ind w:right="-26" w:hanging="572"/>
        <w:jc w:val="both"/>
        <w:rPr>
          <w:b/>
          <w:sz w:val="24"/>
          <w:szCs w:val="24"/>
        </w:rPr>
      </w:pPr>
      <w:r w:rsidRPr="008619E4">
        <w:rPr>
          <w:b/>
          <w:sz w:val="24"/>
          <w:szCs w:val="24"/>
        </w:rPr>
        <w:t>Introducere</w:t>
      </w:r>
    </w:p>
    <w:p w14:paraId="16803C98" w14:textId="77777777" w:rsidR="00031DB9" w:rsidRDefault="00146464" w:rsidP="00A128FC">
      <w:pPr>
        <w:pStyle w:val="BodyText"/>
        <w:spacing w:after="120"/>
        <w:ind w:left="432" w:right="-26" w:hanging="148"/>
      </w:pPr>
      <w:r w:rsidRPr="008619E4">
        <w:t>ART.</w:t>
      </w:r>
      <w:r w:rsidRPr="008619E4">
        <w:rPr>
          <w:spacing w:val="-1"/>
        </w:rPr>
        <w:t xml:space="preserve"> </w:t>
      </w:r>
      <w:r w:rsidRPr="008619E4">
        <w:t>1</w:t>
      </w:r>
    </w:p>
    <w:p w14:paraId="48DC8CF8" w14:textId="4B860C1F" w:rsidR="00873970" w:rsidRPr="00DE783C" w:rsidRDefault="00873970" w:rsidP="00873970">
      <w:pPr>
        <w:pStyle w:val="ListParagraph"/>
        <w:numPr>
          <w:ilvl w:val="0"/>
          <w:numId w:val="19"/>
        </w:numPr>
        <w:tabs>
          <w:tab w:val="left" w:pos="709"/>
        </w:tabs>
        <w:spacing w:after="120"/>
        <w:ind w:right="-26"/>
        <w:rPr>
          <w:sz w:val="24"/>
          <w:szCs w:val="24"/>
        </w:rPr>
      </w:pPr>
      <w:r w:rsidRPr="00D51537">
        <w:rPr>
          <w:sz w:val="24"/>
          <w:szCs w:val="24"/>
        </w:rPr>
        <w:t xml:space="preserve">Se instituie o schemă de ajutor de stat </w:t>
      </w:r>
      <w:r w:rsidR="00971483" w:rsidRPr="00D51537">
        <w:rPr>
          <w:sz w:val="24"/>
          <w:szCs w:val="24"/>
        </w:rPr>
        <w:t xml:space="preserve">pentru sprijinirea investițiilor în dezvoltarea </w:t>
      </w:r>
      <w:r w:rsidR="00971483">
        <w:rPr>
          <w:sz w:val="24"/>
          <w:szCs w:val="24"/>
        </w:rPr>
        <w:t>instalați</w:t>
      </w:r>
      <w:r w:rsidR="00971483" w:rsidRPr="008619E4">
        <w:rPr>
          <w:sz w:val="24"/>
          <w:szCs w:val="24"/>
        </w:rPr>
        <w:t>i</w:t>
      </w:r>
      <w:r w:rsidR="00971483">
        <w:rPr>
          <w:sz w:val="24"/>
          <w:szCs w:val="24"/>
        </w:rPr>
        <w:t xml:space="preserve">lor </w:t>
      </w:r>
      <w:r w:rsidR="00971483" w:rsidRPr="00D51537">
        <w:rPr>
          <w:sz w:val="24"/>
          <w:szCs w:val="24"/>
        </w:rPr>
        <w:t xml:space="preserve">autonome (stand-alone) de stocare în baterii a energiei electrice </w:t>
      </w:r>
      <w:r w:rsidRPr="00D51537">
        <w:rPr>
          <w:sz w:val="24"/>
          <w:szCs w:val="24"/>
        </w:rPr>
        <w:t xml:space="preserve">în baza </w:t>
      </w:r>
      <w:r w:rsidR="00D23AEC">
        <w:rPr>
          <w:sz w:val="24"/>
          <w:szCs w:val="24"/>
        </w:rPr>
        <w:t>S</w:t>
      </w:r>
      <w:r w:rsidRPr="00D51537">
        <w:rPr>
          <w:sz w:val="24"/>
          <w:szCs w:val="24"/>
        </w:rPr>
        <w:t>ecțiunii</w:t>
      </w:r>
      <w:r>
        <w:rPr>
          <w:i/>
          <w:iCs/>
          <w:sz w:val="24"/>
          <w:szCs w:val="24"/>
        </w:rPr>
        <w:t xml:space="preserve"> 4.1 </w:t>
      </w:r>
      <w:r w:rsidRPr="00D0589A">
        <w:rPr>
          <w:i/>
          <w:iCs/>
          <w:sz w:val="24"/>
          <w:szCs w:val="24"/>
        </w:rPr>
        <w:t>S</w:t>
      </w:r>
      <w:r w:rsidRPr="0041397D">
        <w:rPr>
          <w:i/>
          <w:iCs/>
          <w:sz w:val="24"/>
          <w:szCs w:val="24"/>
        </w:rPr>
        <w:t xml:space="preserve">cheme de ajutoare pentru accelerarea utilizării pe scară largă a energiei din surse regenerabile </w:t>
      </w:r>
      <w:r w:rsidRPr="00C1200B">
        <w:rPr>
          <w:sz w:val="24"/>
          <w:szCs w:val="24"/>
        </w:rPr>
        <w:t xml:space="preserve">din Comunicarea Comisiei </w:t>
      </w:r>
      <w:r w:rsidR="00B30D12" w:rsidRPr="00C1200B">
        <w:rPr>
          <w:sz w:val="24"/>
          <w:szCs w:val="24"/>
        </w:rPr>
        <w:t xml:space="preserve">- </w:t>
      </w:r>
      <w:bookmarkStart w:id="2" w:name="_Hlk204243417"/>
      <w:r w:rsidRPr="00C1200B">
        <w:rPr>
          <w:sz w:val="24"/>
          <w:szCs w:val="24"/>
        </w:rPr>
        <w:t xml:space="preserve">Cadrul pentru măsuri de ajutor de stat de sprijinire a Pactului pentru o </w:t>
      </w:r>
      <w:r w:rsidRPr="00070B46">
        <w:rPr>
          <w:sz w:val="24"/>
          <w:szCs w:val="24"/>
        </w:rPr>
        <w:t>industrie curată</w:t>
      </w:r>
      <w:bookmarkEnd w:id="2"/>
      <w:r w:rsidRPr="00070B46">
        <w:rPr>
          <w:sz w:val="24"/>
          <w:szCs w:val="24"/>
        </w:rPr>
        <w:t xml:space="preserve"> (Cadrul privind ajutoarele de stat in contextul Pactului pentru o industrie curată) </w:t>
      </w:r>
      <w:r w:rsidR="00104E15" w:rsidRPr="00070B46">
        <w:rPr>
          <w:sz w:val="24"/>
          <w:szCs w:val="24"/>
        </w:rPr>
        <w:t>(</w:t>
      </w:r>
      <w:r w:rsidRPr="00070B46">
        <w:rPr>
          <w:sz w:val="24"/>
          <w:szCs w:val="24"/>
        </w:rPr>
        <w:t>C</w:t>
      </w:r>
      <w:r w:rsidR="00104E15" w:rsidRPr="00070B46">
        <w:rPr>
          <w:sz w:val="24"/>
          <w:szCs w:val="24"/>
        </w:rPr>
        <w:t>/2025/3602)</w:t>
      </w:r>
      <w:r w:rsidR="00B30D12">
        <w:rPr>
          <w:i/>
          <w:iCs/>
          <w:sz w:val="24"/>
          <w:szCs w:val="24"/>
        </w:rPr>
        <w:t>,</w:t>
      </w:r>
      <w:r>
        <w:rPr>
          <w:i/>
          <w:iCs/>
          <w:sz w:val="24"/>
          <w:szCs w:val="24"/>
        </w:rPr>
        <w:t xml:space="preserve"> </w:t>
      </w:r>
      <w:r w:rsidRPr="00D51537">
        <w:rPr>
          <w:sz w:val="24"/>
          <w:szCs w:val="24"/>
        </w:rPr>
        <w:t xml:space="preserve">(denumit în continuare </w:t>
      </w:r>
      <w:r w:rsidRPr="003B696A">
        <w:rPr>
          <w:b/>
          <w:bCs/>
          <w:sz w:val="24"/>
          <w:szCs w:val="24"/>
        </w:rPr>
        <w:t>“</w:t>
      </w:r>
      <w:r>
        <w:rPr>
          <w:b/>
          <w:bCs/>
          <w:sz w:val="24"/>
          <w:szCs w:val="24"/>
        </w:rPr>
        <w:t>CISAF</w:t>
      </w:r>
      <w:r w:rsidRPr="003B696A">
        <w:rPr>
          <w:b/>
          <w:bCs/>
          <w:sz w:val="24"/>
          <w:szCs w:val="24"/>
        </w:rPr>
        <w:t>”</w:t>
      </w:r>
      <w:r w:rsidRPr="00D51537">
        <w:rPr>
          <w:sz w:val="24"/>
          <w:szCs w:val="24"/>
        </w:rPr>
        <w:t xml:space="preserve">), bazată pe procedură de ofertare concurențială, în scopul creșterii adecvanței, flexibilității și eficienței Sistemului Electroenergetic Național </w:t>
      </w:r>
      <w:r>
        <w:rPr>
          <w:sz w:val="24"/>
          <w:szCs w:val="24"/>
        </w:rPr>
        <w:t xml:space="preserve">(SEN) </w:t>
      </w:r>
      <w:r w:rsidRPr="00DE783C">
        <w:rPr>
          <w:sz w:val="24"/>
          <w:szCs w:val="24"/>
        </w:rPr>
        <w:t>și reducerii emisiilor de gaze cu efect de seră.</w:t>
      </w:r>
    </w:p>
    <w:p w14:paraId="021B701C" w14:textId="5811A0B8" w:rsidR="00CC6193" w:rsidRPr="008619E4" w:rsidRDefault="008B19BD" w:rsidP="00CC6193">
      <w:pPr>
        <w:pStyle w:val="ListParagraph"/>
        <w:numPr>
          <w:ilvl w:val="0"/>
          <w:numId w:val="19"/>
        </w:numPr>
        <w:tabs>
          <w:tab w:val="left" w:pos="709"/>
        </w:tabs>
        <w:spacing w:after="120"/>
        <w:ind w:left="709" w:right="-26" w:hanging="425"/>
        <w:rPr>
          <w:sz w:val="24"/>
          <w:szCs w:val="24"/>
        </w:rPr>
      </w:pPr>
      <w:r w:rsidRPr="008619E4">
        <w:rPr>
          <w:sz w:val="24"/>
          <w:szCs w:val="24"/>
        </w:rPr>
        <w:t xml:space="preserve">Sprijinul acordat în cadrul acestei scheme se încadrează în </w:t>
      </w:r>
      <w:r w:rsidR="00280B75" w:rsidRPr="008619E4">
        <w:rPr>
          <w:sz w:val="24"/>
          <w:szCs w:val="24"/>
        </w:rPr>
        <w:t xml:space="preserve">prevederile </w:t>
      </w:r>
      <w:r w:rsidRPr="008619E4">
        <w:rPr>
          <w:sz w:val="24"/>
          <w:szCs w:val="24"/>
        </w:rPr>
        <w:t>articolul</w:t>
      </w:r>
      <w:r w:rsidR="00280B75" w:rsidRPr="008619E4">
        <w:rPr>
          <w:sz w:val="24"/>
          <w:szCs w:val="24"/>
        </w:rPr>
        <w:t>ui</w:t>
      </w:r>
      <w:r w:rsidRPr="008619E4">
        <w:rPr>
          <w:sz w:val="24"/>
          <w:szCs w:val="24"/>
        </w:rPr>
        <w:t xml:space="preserve"> 10d din </w:t>
      </w:r>
      <w:r w:rsidRPr="00CC6193">
        <w:rPr>
          <w:i/>
          <w:iCs/>
          <w:sz w:val="24"/>
          <w:szCs w:val="24"/>
        </w:rPr>
        <w:t>Directiva 2003/87/CE a Parlamentului European și a Consiliului din 13 octombrie 2003 de stabilire a unui sistem de comercializare a cotelor de emisie de gaze cu efect de seră în cadrul Uniunii și de modificare a Directivei 96/61/CE a Consiliului</w:t>
      </w:r>
      <w:r w:rsidRPr="008619E4">
        <w:rPr>
          <w:sz w:val="24"/>
          <w:szCs w:val="24"/>
        </w:rPr>
        <w:t xml:space="preserve">, </w:t>
      </w:r>
      <w:r w:rsidR="00CC6193">
        <w:rPr>
          <w:sz w:val="24"/>
          <w:szCs w:val="24"/>
        </w:rPr>
        <w:t xml:space="preserve">cu modificările și completările ulterioare, </w:t>
      </w:r>
      <w:r w:rsidRPr="008619E4">
        <w:rPr>
          <w:sz w:val="24"/>
          <w:szCs w:val="24"/>
        </w:rPr>
        <w:t xml:space="preserve">ale cărei norme sunt stabilite de Comisia Europeană prin </w:t>
      </w:r>
      <w:r w:rsidRPr="00CC6193">
        <w:rPr>
          <w:i/>
          <w:iCs/>
          <w:sz w:val="24"/>
          <w:szCs w:val="24"/>
        </w:rPr>
        <w:t xml:space="preserve">Regulamentul de punere în aplicare (UE) 2020/1001 din 9 iulie 2020  de stabilire a unor norme detaliate de aplicare a Directivei 2003/87/CE a Parlamentului European și a Consiliului în ceea ce privește funcționarea Fondului pentru modernizare care </w:t>
      </w:r>
      <w:r w:rsidR="00FB4261" w:rsidRPr="00CC6193">
        <w:rPr>
          <w:i/>
          <w:iCs/>
          <w:sz w:val="24"/>
          <w:szCs w:val="24"/>
        </w:rPr>
        <w:t xml:space="preserve">finanțează </w:t>
      </w:r>
      <w:r w:rsidRPr="00CC6193">
        <w:rPr>
          <w:i/>
          <w:iCs/>
          <w:sz w:val="24"/>
          <w:szCs w:val="24"/>
        </w:rPr>
        <w:t>investițiile în vederea modernizării sistemelor energetice și a îmbunătățirii eficienței energetice a anumitor state membre</w:t>
      </w:r>
      <w:r w:rsidR="00CC6193">
        <w:rPr>
          <w:sz w:val="24"/>
          <w:szCs w:val="24"/>
        </w:rPr>
        <w:t>, cu modificările și completările ulterioare.</w:t>
      </w:r>
    </w:p>
    <w:p w14:paraId="0047EA15" w14:textId="2D132AE8" w:rsidR="00031DB9" w:rsidRPr="00513CBD" w:rsidRDefault="00146464" w:rsidP="00513CBD">
      <w:pPr>
        <w:pStyle w:val="ListParagraph"/>
        <w:numPr>
          <w:ilvl w:val="0"/>
          <w:numId w:val="19"/>
        </w:numPr>
        <w:tabs>
          <w:tab w:val="left" w:pos="709"/>
        </w:tabs>
        <w:spacing w:after="120"/>
        <w:ind w:right="-26" w:hanging="436"/>
        <w:rPr>
          <w:sz w:val="24"/>
          <w:szCs w:val="24"/>
        </w:rPr>
      </w:pPr>
      <w:r w:rsidRPr="008619E4">
        <w:rPr>
          <w:sz w:val="24"/>
          <w:szCs w:val="24"/>
        </w:rPr>
        <w:t>P</w:t>
      </w:r>
      <w:r w:rsidR="009F662C" w:rsidRPr="008619E4">
        <w:rPr>
          <w:sz w:val="24"/>
          <w:szCs w:val="24"/>
        </w:rPr>
        <w:t xml:space="preserve">rezenta schemă contribuie la implementarea prevederilor </w:t>
      </w:r>
      <w:r w:rsidR="00ED56D3" w:rsidRPr="008619E4">
        <w:rPr>
          <w:sz w:val="24"/>
          <w:szCs w:val="24"/>
        </w:rPr>
        <w:t>Ordonanței</w:t>
      </w:r>
      <w:r w:rsidR="009F662C" w:rsidRPr="008619E4">
        <w:rPr>
          <w:sz w:val="24"/>
          <w:szCs w:val="24"/>
        </w:rPr>
        <w:t xml:space="preserve"> de </w:t>
      </w:r>
      <w:r w:rsidR="00ED56D3" w:rsidRPr="008619E4">
        <w:rPr>
          <w:sz w:val="24"/>
          <w:szCs w:val="24"/>
        </w:rPr>
        <w:t>urgență</w:t>
      </w:r>
      <w:r w:rsidR="009F662C" w:rsidRPr="008619E4">
        <w:rPr>
          <w:sz w:val="24"/>
          <w:szCs w:val="24"/>
        </w:rPr>
        <w:t xml:space="preserve"> a Guvernului nr. 60/2022 </w:t>
      </w:r>
      <w:r w:rsidR="009F662C" w:rsidRPr="008619E4">
        <w:rPr>
          <w:i/>
          <w:iCs/>
          <w:sz w:val="24"/>
          <w:szCs w:val="24"/>
        </w:rPr>
        <w:t>privind stabilirea cadrului instituțional și financiar de implementare și gestionare a fondurilor alocate României prin Fondul pentru modernizare, precum și pentru modificarea și completarea unor acte normative</w:t>
      </w:r>
      <w:r w:rsidR="009F662C" w:rsidRPr="008619E4">
        <w:rPr>
          <w:sz w:val="24"/>
          <w:szCs w:val="24"/>
        </w:rPr>
        <w:t>,</w:t>
      </w:r>
      <w:r w:rsidR="008B19BD" w:rsidRPr="008619E4">
        <w:rPr>
          <w:sz w:val="24"/>
          <w:szCs w:val="24"/>
        </w:rPr>
        <w:t xml:space="preserve"> </w:t>
      </w:r>
      <w:r w:rsidR="00D23AEC" w:rsidRPr="003C458C">
        <w:rPr>
          <w:sz w:val="24"/>
          <w:szCs w:val="24"/>
        </w:rPr>
        <w:t>(denumită</w:t>
      </w:r>
      <w:r w:rsidR="00D23AEC">
        <w:rPr>
          <w:sz w:val="24"/>
          <w:szCs w:val="24"/>
        </w:rPr>
        <w:t xml:space="preserve"> în continuare </w:t>
      </w:r>
      <w:r w:rsidR="00D23AEC" w:rsidRPr="00C1200B">
        <w:rPr>
          <w:b/>
          <w:bCs/>
          <w:sz w:val="24"/>
          <w:szCs w:val="24"/>
        </w:rPr>
        <w:t>O</w:t>
      </w:r>
      <w:r w:rsidR="00513CBD" w:rsidRPr="00C1200B">
        <w:rPr>
          <w:b/>
          <w:bCs/>
          <w:sz w:val="24"/>
          <w:szCs w:val="24"/>
        </w:rPr>
        <w:t xml:space="preserve">.U.G. </w:t>
      </w:r>
      <w:r w:rsidR="00476476" w:rsidRPr="00C1200B">
        <w:rPr>
          <w:b/>
          <w:bCs/>
          <w:sz w:val="24"/>
          <w:szCs w:val="24"/>
        </w:rPr>
        <w:t xml:space="preserve">nr. </w:t>
      </w:r>
      <w:r w:rsidR="00D23AEC" w:rsidRPr="00C1200B">
        <w:rPr>
          <w:b/>
          <w:bCs/>
          <w:sz w:val="24"/>
          <w:szCs w:val="24"/>
        </w:rPr>
        <w:t>60/2022</w:t>
      </w:r>
      <w:r w:rsidR="00D23AEC" w:rsidRPr="003008B0">
        <w:rPr>
          <w:sz w:val="24"/>
          <w:szCs w:val="24"/>
        </w:rPr>
        <w:t>)</w:t>
      </w:r>
      <w:r w:rsidR="00D23AEC" w:rsidRPr="00513CBD">
        <w:rPr>
          <w:sz w:val="24"/>
          <w:szCs w:val="24"/>
        </w:rPr>
        <w:t xml:space="preserve">, </w:t>
      </w:r>
      <w:r w:rsidR="00A5342E" w:rsidRPr="00513CBD">
        <w:rPr>
          <w:bCs/>
          <w:sz w:val="24"/>
          <w:szCs w:val="24"/>
        </w:rPr>
        <w:t>aprobată prin Legea nr. 376/2023, cu modificările și completările ulterioare</w:t>
      </w:r>
      <w:r w:rsidR="008B19BD" w:rsidRPr="00513CBD">
        <w:rPr>
          <w:sz w:val="24"/>
          <w:szCs w:val="24"/>
        </w:rPr>
        <w:t>,</w:t>
      </w:r>
      <w:r w:rsidR="009F662C" w:rsidRPr="00513CBD">
        <w:rPr>
          <w:sz w:val="24"/>
          <w:szCs w:val="24"/>
        </w:rPr>
        <w:t xml:space="preserve"> precum și a celor specifice din reglementările Uniunii Europene </w:t>
      </w:r>
      <w:r w:rsidR="00ED56D3" w:rsidRPr="00513CBD">
        <w:rPr>
          <w:sz w:val="24"/>
          <w:szCs w:val="24"/>
        </w:rPr>
        <w:t>și</w:t>
      </w:r>
      <w:r w:rsidR="009F662C" w:rsidRPr="00513CBD">
        <w:rPr>
          <w:sz w:val="24"/>
          <w:szCs w:val="24"/>
        </w:rPr>
        <w:t xml:space="preserve"> naționale, ale strategiilor </w:t>
      </w:r>
      <w:r w:rsidR="00ED56D3" w:rsidRPr="00513CBD">
        <w:rPr>
          <w:sz w:val="24"/>
          <w:szCs w:val="24"/>
        </w:rPr>
        <w:t>și</w:t>
      </w:r>
      <w:r w:rsidR="009F662C" w:rsidRPr="00513CBD">
        <w:rPr>
          <w:sz w:val="24"/>
          <w:szCs w:val="24"/>
        </w:rPr>
        <w:t xml:space="preserve"> documentelor de politici publice </w:t>
      </w:r>
      <w:r w:rsidR="00ED56D3" w:rsidRPr="00513CBD">
        <w:rPr>
          <w:sz w:val="24"/>
          <w:szCs w:val="24"/>
        </w:rPr>
        <w:t>naționale</w:t>
      </w:r>
      <w:r w:rsidR="009F662C" w:rsidRPr="00513CBD">
        <w:rPr>
          <w:sz w:val="24"/>
          <w:szCs w:val="24"/>
        </w:rPr>
        <w:t xml:space="preserve"> și europene.</w:t>
      </w:r>
    </w:p>
    <w:p w14:paraId="7C0C4CFA" w14:textId="77777777" w:rsidR="009F662C" w:rsidRPr="008619E4" w:rsidRDefault="009F662C" w:rsidP="00A34123">
      <w:pPr>
        <w:pStyle w:val="ListParagraph"/>
        <w:spacing w:after="120"/>
        <w:ind w:left="432" w:right="-26" w:firstLine="0"/>
        <w:rPr>
          <w:sz w:val="24"/>
          <w:szCs w:val="24"/>
        </w:rPr>
      </w:pPr>
    </w:p>
    <w:p w14:paraId="47F20653" w14:textId="77777777" w:rsidR="001A12D8" w:rsidRPr="008619E4" w:rsidRDefault="00146464">
      <w:pPr>
        <w:pStyle w:val="Heading1"/>
        <w:numPr>
          <w:ilvl w:val="0"/>
          <w:numId w:val="7"/>
        </w:numPr>
        <w:tabs>
          <w:tab w:val="left" w:pos="838"/>
        </w:tabs>
        <w:spacing w:before="120" w:after="120"/>
        <w:ind w:left="432" w:right="-26" w:hanging="289"/>
        <w:jc w:val="both"/>
      </w:pPr>
      <w:r w:rsidRPr="008619E4">
        <w:t>Obiectivul</w:t>
      </w:r>
      <w:r w:rsidRPr="008619E4">
        <w:rPr>
          <w:spacing w:val="-1"/>
        </w:rPr>
        <w:t xml:space="preserve"> </w:t>
      </w:r>
      <w:r w:rsidRPr="008619E4">
        <w:t>schemei</w:t>
      </w:r>
    </w:p>
    <w:p w14:paraId="49AD9DC4" w14:textId="3F96CCE9" w:rsidR="00BE2C63" w:rsidRPr="008619E4" w:rsidRDefault="00146464" w:rsidP="00A128FC">
      <w:pPr>
        <w:pStyle w:val="BodyText"/>
        <w:spacing w:after="120"/>
        <w:ind w:left="432" w:right="-26" w:hanging="148"/>
      </w:pPr>
      <w:r w:rsidRPr="008619E4">
        <w:t>ART.</w:t>
      </w:r>
      <w:r w:rsidRPr="008619E4">
        <w:rPr>
          <w:spacing w:val="-1"/>
        </w:rPr>
        <w:t xml:space="preserve"> </w:t>
      </w:r>
      <w:r w:rsidR="00ED01F1" w:rsidRPr="008619E4">
        <w:rPr>
          <w:spacing w:val="-1"/>
        </w:rPr>
        <w:t>2</w:t>
      </w:r>
    </w:p>
    <w:p w14:paraId="6F16329C" w14:textId="43AACAF5" w:rsidR="0055392C" w:rsidRDefault="00342E48" w:rsidP="0055392C">
      <w:pPr>
        <w:pStyle w:val="ListParagraph"/>
        <w:numPr>
          <w:ilvl w:val="1"/>
          <w:numId w:val="7"/>
        </w:numPr>
        <w:tabs>
          <w:tab w:val="left" w:pos="709"/>
        </w:tabs>
        <w:spacing w:after="120"/>
        <w:ind w:left="709" w:right="-26" w:hanging="425"/>
        <w:rPr>
          <w:sz w:val="24"/>
          <w:szCs w:val="24"/>
        </w:rPr>
      </w:pPr>
      <w:r w:rsidRPr="00342E48">
        <w:rPr>
          <w:sz w:val="24"/>
          <w:szCs w:val="24"/>
        </w:rPr>
        <w:t>Prin prezenta schemă de ajutor de stat este vizată sprijinirea investițiilor în dezvoltarea de noi instalații autonome de stocare a energiei electrice, conectate la linii de transport sau de distribuție a energiei electrice, indiferent de nivelurile de tensiune, contribuind la creșterea semnificativă a ponderii energiei din surse regenerabile în mixul energetic și la asigurarea securității și stabilității Sistemului E</w:t>
      </w:r>
      <w:r w:rsidR="00D54DB8">
        <w:rPr>
          <w:sz w:val="24"/>
          <w:szCs w:val="24"/>
        </w:rPr>
        <w:t>lectroe</w:t>
      </w:r>
      <w:r w:rsidRPr="00342E48">
        <w:rPr>
          <w:sz w:val="24"/>
          <w:szCs w:val="24"/>
        </w:rPr>
        <w:t>nergetic National</w:t>
      </w:r>
      <w:r w:rsidR="0055392C">
        <w:rPr>
          <w:sz w:val="24"/>
          <w:szCs w:val="24"/>
        </w:rPr>
        <w:t>.</w:t>
      </w:r>
      <w:r w:rsidR="0027744F">
        <w:rPr>
          <w:rStyle w:val="FootnoteReference"/>
          <w:sz w:val="24"/>
          <w:szCs w:val="24"/>
        </w:rPr>
        <w:footnoteReference w:id="1"/>
      </w:r>
    </w:p>
    <w:p w14:paraId="6C27DDD6" w14:textId="38EDEEAB" w:rsidR="0055392C" w:rsidRDefault="0055392C" w:rsidP="0055392C">
      <w:pPr>
        <w:pStyle w:val="ListParagraph"/>
        <w:numPr>
          <w:ilvl w:val="1"/>
          <w:numId w:val="7"/>
        </w:numPr>
        <w:tabs>
          <w:tab w:val="left" w:pos="709"/>
        </w:tabs>
        <w:spacing w:after="120"/>
        <w:ind w:left="709" w:right="-26" w:hanging="425"/>
        <w:rPr>
          <w:sz w:val="24"/>
          <w:szCs w:val="24"/>
        </w:rPr>
      </w:pPr>
      <w:r w:rsidRPr="0055392C">
        <w:rPr>
          <w:sz w:val="24"/>
          <w:szCs w:val="24"/>
        </w:rPr>
        <w:t xml:space="preserve">Sprijinul financiar în cadrul prezentei scheme este acordat pentru investiții noi destinate </w:t>
      </w:r>
      <w:r w:rsidRPr="0055392C">
        <w:rPr>
          <w:sz w:val="24"/>
          <w:szCs w:val="24"/>
        </w:rPr>
        <w:lastRenderedPageBreak/>
        <w:t xml:space="preserve">instalațiilor autonome (stand-alone) de </w:t>
      </w:r>
      <w:r w:rsidRPr="00145A92">
        <w:rPr>
          <w:sz w:val="24"/>
          <w:szCs w:val="24"/>
        </w:rPr>
        <w:t xml:space="preserve">stocare în baterii a energiei electrice, contribuind la atingerea obiectivelor asumate de România în cadrul </w:t>
      </w:r>
      <w:r w:rsidR="00D23AEC" w:rsidRPr="00853339">
        <w:rPr>
          <w:sz w:val="24"/>
          <w:szCs w:val="24"/>
        </w:rPr>
        <w:t>Planul</w:t>
      </w:r>
      <w:r w:rsidR="00D23AEC">
        <w:rPr>
          <w:sz w:val="24"/>
          <w:szCs w:val="24"/>
        </w:rPr>
        <w:t xml:space="preserve">ui </w:t>
      </w:r>
      <w:r w:rsidR="00D23AEC" w:rsidRPr="00853339">
        <w:rPr>
          <w:sz w:val="24"/>
          <w:szCs w:val="24"/>
        </w:rPr>
        <w:t xml:space="preserve">Național Integrat în domeniul </w:t>
      </w:r>
      <w:r w:rsidR="00D23AEC" w:rsidRPr="00C1200B">
        <w:rPr>
          <w:sz w:val="24"/>
          <w:szCs w:val="24"/>
        </w:rPr>
        <w:t>Energiei și Schimbărilor</w:t>
      </w:r>
      <w:r w:rsidR="00D23AEC" w:rsidRPr="00C1200B">
        <w:rPr>
          <w:spacing w:val="1"/>
          <w:sz w:val="24"/>
          <w:szCs w:val="24"/>
        </w:rPr>
        <w:t xml:space="preserve"> </w:t>
      </w:r>
      <w:r w:rsidR="00D23AEC" w:rsidRPr="00C1200B">
        <w:rPr>
          <w:sz w:val="24"/>
          <w:szCs w:val="24"/>
        </w:rPr>
        <w:t>Climatice 2021-2030, aprobat prin H.G. nr. 1.076/2021 (</w:t>
      </w:r>
      <w:r w:rsidRPr="00C1200B">
        <w:rPr>
          <w:b/>
          <w:bCs/>
          <w:sz w:val="24"/>
          <w:szCs w:val="24"/>
        </w:rPr>
        <w:t>PNIESC</w:t>
      </w:r>
      <w:r w:rsidR="00D23AEC" w:rsidRPr="00C1200B">
        <w:rPr>
          <w:sz w:val="24"/>
          <w:szCs w:val="24"/>
        </w:rPr>
        <w:t>)</w:t>
      </w:r>
      <w:r w:rsidRPr="00C1200B">
        <w:rPr>
          <w:sz w:val="24"/>
          <w:szCs w:val="24"/>
        </w:rPr>
        <w:t>, respectiv punerea în funcțiune a unei capacități totale de stocare a energiei electrice de 1.200 MW sau 2.400 MWh până în</w:t>
      </w:r>
      <w:r w:rsidR="0042753A">
        <w:rPr>
          <w:sz w:val="24"/>
          <w:szCs w:val="24"/>
        </w:rPr>
        <w:t xml:space="preserve"> anul</w:t>
      </w:r>
      <w:r w:rsidRPr="00C1200B">
        <w:rPr>
          <w:sz w:val="24"/>
          <w:szCs w:val="24"/>
        </w:rPr>
        <w:t xml:space="preserve"> 2030 și de 2.000 MW până în </w:t>
      </w:r>
      <w:r w:rsidR="0042753A">
        <w:rPr>
          <w:sz w:val="24"/>
          <w:szCs w:val="24"/>
        </w:rPr>
        <w:t xml:space="preserve">anul </w:t>
      </w:r>
      <w:r w:rsidRPr="00C1200B">
        <w:rPr>
          <w:sz w:val="24"/>
          <w:szCs w:val="24"/>
        </w:rPr>
        <w:t>2035</w:t>
      </w:r>
      <w:r w:rsidRPr="001A3DBD">
        <w:rPr>
          <w:sz w:val="24"/>
          <w:szCs w:val="24"/>
        </w:rPr>
        <w:t xml:space="preserve"> </w:t>
      </w:r>
      <w:r w:rsidR="0042753A">
        <w:rPr>
          <w:sz w:val="24"/>
          <w:szCs w:val="24"/>
        </w:rPr>
        <w:t>ș</w:t>
      </w:r>
      <w:r w:rsidRPr="001A3DBD">
        <w:rPr>
          <w:sz w:val="24"/>
          <w:szCs w:val="24"/>
        </w:rPr>
        <w:t>i</w:t>
      </w:r>
      <w:r w:rsidRPr="00145A92">
        <w:rPr>
          <w:sz w:val="24"/>
          <w:szCs w:val="24"/>
        </w:rPr>
        <w:t xml:space="preserve"> la atingerea obiectivelor climatice și tranziția către o economie verde prin reducerea emisiilor de gaze cu efect de seră și a poluării, obiective asumate de România în cadrul PNIESC, în cadrul Pactului verde european și în cadrul  angajamentelor  Uniunii de a pune în aplicare Acordul de la Paris</w:t>
      </w:r>
      <w:r w:rsidRPr="0055392C">
        <w:rPr>
          <w:sz w:val="24"/>
          <w:szCs w:val="24"/>
        </w:rPr>
        <w:t xml:space="preserve"> și obiectivele de dezvoltare durabilă ale ONU.</w:t>
      </w:r>
    </w:p>
    <w:p w14:paraId="410FEF11" w14:textId="0FE20008" w:rsidR="000A5D6A" w:rsidRDefault="00304D12" w:rsidP="0055392C">
      <w:pPr>
        <w:pStyle w:val="ListParagraph"/>
        <w:numPr>
          <w:ilvl w:val="1"/>
          <w:numId w:val="7"/>
        </w:numPr>
        <w:tabs>
          <w:tab w:val="left" w:pos="709"/>
        </w:tabs>
        <w:spacing w:after="120"/>
        <w:ind w:left="709" w:right="-26" w:hanging="425"/>
        <w:rPr>
          <w:sz w:val="24"/>
          <w:szCs w:val="24"/>
        </w:rPr>
      </w:pPr>
      <w:r w:rsidRPr="0055392C">
        <w:rPr>
          <w:sz w:val="24"/>
          <w:szCs w:val="24"/>
        </w:rPr>
        <w:t xml:space="preserve">Prin prezenta schemă de ajutor de stat </w:t>
      </w:r>
      <w:r w:rsidR="00783455" w:rsidRPr="0055392C">
        <w:rPr>
          <w:sz w:val="24"/>
          <w:szCs w:val="24"/>
        </w:rPr>
        <w:t>se urmărește</w:t>
      </w:r>
      <w:r w:rsidR="000A5D6A" w:rsidRPr="0055392C">
        <w:rPr>
          <w:sz w:val="24"/>
          <w:szCs w:val="24"/>
        </w:rPr>
        <w:t>:</w:t>
      </w:r>
    </w:p>
    <w:p w14:paraId="23C656F5" w14:textId="682A5170" w:rsidR="0055392C" w:rsidRDefault="0055392C" w:rsidP="0055392C">
      <w:pPr>
        <w:pStyle w:val="ListParagraph"/>
        <w:numPr>
          <w:ilvl w:val="0"/>
          <w:numId w:val="18"/>
        </w:numPr>
        <w:rPr>
          <w:sz w:val="24"/>
          <w:szCs w:val="24"/>
        </w:rPr>
      </w:pPr>
      <w:bookmarkStart w:id="3" w:name="_Hlk187999132"/>
      <w:bookmarkStart w:id="4" w:name="_Hlk188077682"/>
      <w:r w:rsidRPr="0055392C">
        <w:rPr>
          <w:sz w:val="24"/>
          <w:szCs w:val="24"/>
        </w:rPr>
        <w:t>încurajarea realizării investițiilor în instalații autonome (stand-alone) de stocare în baterii a energiei electrice pentru îmbunătățirea funcționării eficiente a Sistemului E</w:t>
      </w:r>
      <w:r w:rsidR="00513CBD">
        <w:rPr>
          <w:sz w:val="24"/>
          <w:szCs w:val="24"/>
        </w:rPr>
        <w:t>lectroe</w:t>
      </w:r>
      <w:r w:rsidRPr="0055392C">
        <w:rPr>
          <w:sz w:val="24"/>
          <w:szCs w:val="24"/>
        </w:rPr>
        <w:t xml:space="preserve">nergetic National (SEN), </w:t>
      </w:r>
      <w:r w:rsidR="004C1EF8" w:rsidRPr="004C1EF8">
        <w:rPr>
          <w:sz w:val="24"/>
          <w:szCs w:val="24"/>
        </w:rPr>
        <w:t>în concordanță</w:t>
      </w:r>
      <w:r w:rsidR="004C1EF8">
        <w:rPr>
          <w:sz w:val="24"/>
          <w:szCs w:val="24"/>
        </w:rPr>
        <w:t xml:space="preserve"> cu </w:t>
      </w:r>
      <w:r w:rsidRPr="0055392C">
        <w:rPr>
          <w:sz w:val="24"/>
          <w:szCs w:val="24"/>
        </w:rPr>
        <w:t>Strategi</w:t>
      </w:r>
      <w:r w:rsidR="004C1EF8">
        <w:rPr>
          <w:sz w:val="24"/>
          <w:szCs w:val="24"/>
        </w:rPr>
        <w:t xml:space="preserve">a </w:t>
      </w:r>
      <w:r w:rsidRPr="0055392C">
        <w:rPr>
          <w:sz w:val="24"/>
          <w:szCs w:val="24"/>
        </w:rPr>
        <w:t>energetic</w:t>
      </w:r>
      <w:r w:rsidR="00513CBD">
        <w:rPr>
          <w:sz w:val="24"/>
          <w:szCs w:val="24"/>
        </w:rPr>
        <w:t>ă a</w:t>
      </w:r>
      <w:r w:rsidRPr="0055392C">
        <w:rPr>
          <w:sz w:val="24"/>
          <w:szCs w:val="24"/>
        </w:rPr>
        <w:t xml:space="preserve"> României 2025-2035, cu perspectiva anului 2050, aprobată prin Hotărârea Guvernului României nr. 1491/2024;</w:t>
      </w:r>
    </w:p>
    <w:p w14:paraId="74A51B70" w14:textId="119DCBAE" w:rsidR="00A41395" w:rsidRPr="00CC6193" w:rsidRDefault="00783455" w:rsidP="00CC6193">
      <w:pPr>
        <w:pStyle w:val="ListParagraph"/>
        <w:numPr>
          <w:ilvl w:val="0"/>
          <w:numId w:val="18"/>
        </w:numPr>
        <w:rPr>
          <w:sz w:val="24"/>
          <w:szCs w:val="24"/>
        </w:rPr>
      </w:pPr>
      <w:r w:rsidRPr="0055392C">
        <w:rPr>
          <w:sz w:val="24"/>
          <w:szCs w:val="24"/>
        </w:rPr>
        <w:t xml:space="preserve">finanțarea </w:t>
      </w:r>
      <w:r w:rsidR="00304D12" w:rsidRPr="0055392C">
        <w:rPr>
          <w:sz w:val="24"/>
          <w:szCs w:val="24"/>
        </w:rPr>
        <w:t xml:space="preserve">investițiilor în </w:t>
      </w:r>
      <w:r w:rsidR="00CC6193" w:rsidRPr="00CC6193">
        <w:rPr>
          <w:sz w:val="24"/>
          <w:szCs w:val="24"/>
        </w:rPr>
        <w:t>instalații</w:t>
      </w:r>
      <w:r w:rsidR="003C338D" w:rsidRPr="0055392C">
        <w:rPr>
          <w:sz w:val="24"/>
          <w:szCs w:val="24"/>
        </w:rPr>
        <w:t xml:space="preserve"> autonome</w:t>
      </w:r>
      <w:r w:rsidR="00304D12" w:rsidRPr="0055392C">
        <w:rPr>
          <w:sz w:val="24"/>
          <w:szCs w:val="24"/>
        </w:rPr>
        <w:t xml:space="preserve"> de stocare</w:t>
      </w:r>
      <w:r w:rsidR="0066280F" w:rsidRPr="0055392C">
        <w:rPr>
          <w:sz w:val="24"/>
          <w:szCs w:val="24"/>
        </w:rPr>
        <w:t xml:space="preserve"> </w:t>
      </w:r>
      <w:r w:rsidR="00616DE0" w:rsidRPr="0055392C">
        <w:rPr>
          <w:sz w:val="24"/>
          <w:szCs w:val="24"/>
        </w:rPr>
        <w:t>în baterii</w:t>
      </w:r>
      <w:r w:rsidR="0066280F" w:rsidRPr="0055392C">
        <w:rPr>
          <w:sz w:val="24"/>
          <w:szCs w:val="24"/>
        </w:rPr>
        <w:t>,</w:t>
      </w:r>
      <w:r w:rsidR="00CC6193">
        <w:rPr>
          <w:sz w:val="24"/>
          <w:szCs w:val="24"/>
        </w:rPr>
        <w:t xml:space="preserve"> </w:t>
      </w:r>
      <w:r w:rsidR="0066280F" w:rsidRPr="00CC6193">
        <w:rPr>
          <w:sz w:val="24"/>
          <w:szCs w:val="24"/>
        </w:rPr>
        <w:t>capabile să funcționeze independent</w:t>
      </w:r>
      <w:r w:rsidR="00646689" w:rsidRPr="00CC6193">
        <w:rPr>
          <w:sz w:val="24"/>
          <w:szCs w:val="24"/>
        </w:rPr>
        <w:t>/autonom</w:t>
      </w:r>
      <w:bookmarkStart w:id="5" w:name="_Hlk167113273"/>
      <w:bookmarkStart w:id="6" w:name="_Hlk167111746"/>
      <w:r w:rsidR="004C1EF8">
        <w:rPr>
          <w:sz w:val="24"/>
          <w:szCs w:val="24"/>
        </w:rPr>
        <w:t xml:space="preserve">, </w:t>
      </w:r>
      <w:r w:rsidR="00D47ABA" w:rsidRPr="00CC6193">
        <w:rPr>
          <w:sz w:val="24"/>
          <w:szCs w:val="24"/>
        </w:rPr>
        <w:t xml:space="preserve">care aduc multiple beneficii strategice </w:t>
      </w:r>
      <w:r w:rsidR="00325C1A" w:rsidRPr="00CC6193">
        <w:rPr>
          <w:sz w:val="24"/>
          <w:szCs w:val="24"/>
        </w:rPr>
        <w:t>SEN</w:t>
      </w:r>
      <w:r w:rsidR="00D47ABA" w:rsidRPr="00CC6193">
        <w:rPr>
          <w:sz w:val="24"/>
          <w:szCs w:val="24"/>
        </w:rPr>
        <w:t>, astfel:</w:t>
      </w:r>
      <w:bookmarkEnd w:id="3"/>
    </w:p>
    <w:p w14:paraId="49DB87F7" w14:textId="28DC6D0C" w:rsidR="006D3784" w:rsidRDefault="006D3784" w:rsidP="006D3784">
      <w:pPr>
        <w:pStyle w:val="ListParagraph"/>
        <w:numPr>
          <w:ilvl w:val="2"/>
          <w:numId w:val="18"/>
        </w:numPr>
        <w:tabs>
          <w:tab w:val="left" w:pos="851"/>
        </w:tabs>
        <w:spacing w:after="120"/>
        <w:ind w:right="-26"/>
        <w:rPr>
          <w:sz w:val="24"/>
          <w:szCs w:val="24"/>
        </w:rPr>
      </w:pPr>
      <w:r w:rsidRPr="008046D5">
        <w:rPr>
          <w:sz w:val="24"/>
          <w:szCs w:val="24"/>
        </w:rPr>
        <w:t>Gestionarea intermitenței surselor de energie regenerabil</w:t>
      </w:r>
      <w:r>
        <w:rPr>
          <w:sz w:val="24"/>
          <w:szCs w:val="24"/>
        </w:rPr>
        <w:t>ă</w:t>
      </w:r>
      <w:r w:rsidRPr="008046D5">
        <w:rPr>
          <w:sz w:val="24"/>
          <w:szCs w:val="24"/>
        </w:rPr>
        <w:t xml:space="preserve"> și asigurarea unei furnizări constante de energie electrică. Instalațiile de stocare participă la piețele energiei electrice în special îndeplinind o funcție de </w:t>
      </w:r>
      <w:r w:rsidR="00EF24CB">
        <w:rPr>
          <w:sz w:val="24"/>
          <w:szCs w:val="24"/>
        </w:rPr>
        <w:t>aplatizare</w:t>
      </w:r>
      <w:r>
        <w:rPr>
          <w:sz w:val="24"/>
          <w:szCs w:val="24"/>
        </w:rPr>
        <w:t xml:space="preserve"> </w:t>
      </w:r>
      <w:r w:rsidRPr="008046D5">
        <w:rPr>
          <w:sz w:val="24"/>
          <w:szCs w:val="24"/>
        </w:rPr>
        <w:t>a</w:t>
      </w:r>
      <w:r>
        <w:rPr>
          <w:sz w:val="24"/>
          <w:szCs w:val="24"/>
        </w:rPr>
        <w:t xml:space="preserve"> curbei </w:t>
      </w:r>
      <w:r w:rsidRPr="008046D5">
        <w:rPr>
          <w:sz w:val="24"/>
          <w:szCs w:val="24"/>
        </w:rPr>
        <w:t xml:space="preserve">prețurilor </w:t>
      </w:r>
      <w:r>
        <w:rPr>
          <w:sz w:val="24"/>
          <w:szCs w:val="24"/>
        </w:rPr>
        <w:t xml:space="preserve">prin </w:t>
      </w:r>
      <w:r w:rsidRPr="008046D5">
        <w:rPr>
          <w:sz w:val="24"/>
          <w:szCs w:val="24"/>
        </w:rPr>
        <w:t>absorb</w:t>
      </w:r>
      <w:r>
        <w:rPr>
          <w:sz w:val="24"/>
          <w:szCs w:val="24"/>
        </w:rPr>
        <w:t>ția</w:t>
      </w:r>
      <w:r w:rsidRPr="008046D5">
        <w:rPr>
          <w:sz w:val="24"/>
          <w:szCs w:val="24"/>
        </w:rPr>
        <w:t xml:space="preserve"> și stoc</w:t>
      </w:r>
      <w:r>
        <w:rPr>
          <w:sz w:val="24"/>
          <w:szCs w:val="24"/>
        </w:rPr>
        <w:t>area</w:t>
      </w:r>
      <w:r w:rsidRPr="008046D5">
        <w:rPr>
          <w:sz w:val="24"/>
          <w:szCs w:val="24"/>
        </w:rPr>
        <w:t xml:space="preserve"> energi</w:t>
      </w:r>
      <w:r>
        <w:rPr>
          <w:sz w:val="24"/>
          <w:szCs w:val="24"/>
        </w:rPr>
        <w:t>ei</w:t>
      </w:r>
      <w:r w:rsidRPr="008046D5">
        <w:rPr>
          <w:sz w:val="24"/>
          <w:szCs w:val="24"/>
        </w:rPr>
        <w:t xml:space="preserve"> electric</w:t>
      </w:r>
      <w:r>
        <w:rPr>
          <w:sz w:val="24"/>
          <w:szCs w:val="24"/>
        </w:rPr>
        <w:t>e</w:t>
      </w:r>
      <w:r w:rsidRPr="008046D5">
        <w:rPr>
          <w:sz w:val="24"/>
          <w:szCs w:val="24"/>
        </w:rPr>
        <w:t xml:space="preserve"> atunci când producția este ridicată și cererea redusă, </w:t>
      </w:r>
      <w:r>
        <w:rPr>
          <w:sz w:val="24"/>
          <w:szCs w:val="24"/>
        </w:rPr>
        <w:t xml:space="preserve">creșterea cererii conducând la creșterea </w:t>
      </w:r>
      <w:r w:rsidRPr="008046D5">
        <w:rPr>
          <w:sz w:val="24"/>
          <w:szCs w:val="24"/>
        </w:rPr>
        <w:t>prețuril</w:t>
      </w:r>
      <w:r>
        <w:rPr>
          <w:sz w:val="24"/>
          <w:szCs w:val="24"/>
        </w:rPr>
        <w:t>or</w:t>
      </w:r>
      <w:r w:rsidRPr="008046D5">
        <w:rPr>
          <w:sz w:val="24"/>
          <w:szCs w:val="24"/>
        </w:rPr>
        <w:t xml:space="preserve"> și inject</w:t>
      </w:r>
      <w:r>
        <w:rPr>
          <w:sz w:val="24"/>
          <w:szCs w:val="24"/>
        </w:rPr>
        <w:t>area</w:t>
      </w:r>
      <w:r w:rsidRPr="008046D5">
        <w:rPr>
          <w:sz w:val="24"/>
          <w:szCs w:val="24"/>
        </w:rPr>
        <w:t xml:space="preserve"> înapoi în rețea</w:t>
      </w:r>
      <w:r>
        <w:rPr>
          <w:sz w:val="24"/>
          <w:szCs w:val="24"/>
        </w:rPr>
        <w:t xml:space="preserve"> a energiei stocate</w:t>
      </w:r>
      <w:r w:rsidRPr="008046D5">
        <w:rPr>
          <w:sz w:val="24"/>
          <w:szCs w:val="24"/>
        </w:rPr>
        <w:t xml:space="preserve"> atunci când cererea este crescută și producția insuficientă, </w:t>
      </w:r>
      <w:r>
        <w:rPr>
          <w:sz w:val="24"/>
          <w:szCs w:val="24"/>
        </w:rPr>
        <w:t xml:space="preserve">creșterea ofertei (producției) conducând la o scădere a </w:t>
      </w:r>
      <w:r w:rsidRPr="008046D5">
        <w:rPr>
          <w:sz w:val="24"/>
          <w:szCs w:val="24"/>
        </w:rPr>
        <w:t>prețuril</w:t>
      </w:r>
      <w:r>
        <w:rPr>
          <w:sz w:val="24"/>
          <w:szCs w:val="24"/>
        </w:rPr>
        <w:t>or</w:t>
      </w:r>
      <w:r w:rsidRPr="008046D5">
        <w:rPr>
          <w:sz w:val="24"/>
          <w:szCs w:val="24"/>
        </w:rPr>
        <w:t xml:space="preserve"> de pe piaț</w:t>
      </w:r>
      <w:r>
        <w:rPr>
          <w:sz w:val="24"/>
          <w:szCs w:val="24"/>
        </w:rPr>
        <w:t xml:space="preserve">ă </w:t>
      </w:r>
      <w:r w:rsidRPr="008046D5">
        <w:rPr>
          <w:sz w:val="24"/>
          <w:szCs w:val="24"/>
        </w:rPr>
        <w:t>– pia</w:t>
      </w:r>
      <w:r>
        <w:rPr>
          <w:sz w:val="24"/>
          <w:szCs w:val="24"/>
        </w:rPr>
        <w:t>ț</w:t>
      </w:r>
      <w:r w:rsidRPr="008046D5">
        <w:rPr>
          <w:sz w:val="24"/>
          <w:szCs w:val="24"/>
        </w:rPr>
        <w:t>a de arbitraj</w:t>
      </w:r>
      <w:r>
        <w:rPr>
          <w:sz w:val="24"/>
          <w:szCs w:val="24"/>
        </w:rPr>
        <w:t>;</w:t>
      </w:r>
    </w:p>
    <w:p w14:paraId="5ACA3BC7" w14:textId="152B93B0" w:rsidR="00D47ABA" w:rsidRPr="00DD6B2E" w:rsidRDefault="00D47ABA" w:rsidP="00DD6B2E">
      <w:pPr>
        <w:pStyle w:val="ListParagraph"/>
        <w:numPr>
          <w:ilvl w:val="2"/>
          <w:numId w:val="18"/>
        </w:numPr>
        <w:tabs>
          <w:tab w:val="left" w:pos="851"/>
        </w:tabs>
        <w:spacing w:after="120"/>
        <w:ind w:right="-26"/>
        <w:rPr>
          <w:sz w:val="24"/>
          <w:szCs w:val="24"/>
        </w:rPr>
      </w:pPr>
      <w:r w:rsidRPr="008046D5">
        <w:rPr>
          <w:sz w:val="24"/>
          <w:szCs w:val="24"/>
        </w:rPr>
        <w:t>Stabilizarea</w:t>
      </w:r>
      <w:r w:rsidR="00325C1A" w:rsidRPr="008046D5">
        <w:rPr>
          <w:sz w:val="24"/>
          <w:szCs w:val="24"/>
        </w:rPr>
        <w:t xml:space="preserve"> SEN</w:t>
      </w:r>
      <w:r w:rsidRPr="00D47ABA">
        <w:rPr>
          <w:sz w:val="24"/>
          <w:szCs w:val="24"/>
        </w:rPr>
        <w:t xml:space="preserve">– </w:t>
      </w:r>
      <w:r w:rsidR="00325C1A">
        <w:rPr>
          <w:sz w:val="24"/>
          <w:szCs w:val="24"/>
        </w:rPr>
        <w:t>s</w:t>
      </w:r>
      <w:r w:rsidRPr="00D47ABA">
        <w:rPr>
          <w:sz w:val="24"/>
          <w:szCs w:val="24"/>
        </w:rPr>
        <w:t xml:space="preserve">tocarea </w:t>
      </w:r>
      <w:r w:rsidR="00EF24CB">
        <w:rPr>
          <w:sz w:val="24"/>
          <w:szCs w:val="24"/>
        </w:rPr>
        <w:t>autonomă (</w:t>
      </w:r>
      <w:r w:rsidRPr="00D47ABA">
        <w:rPr>
          <w:sz w:val="24"/>
          <w:szCs w:val="24"/>
        </w:rPr>
        <w:t>stand</w:t>
      </w:r>
      <w:r w:rsidR="00325C1A">
        <w:rPr>
          <w:sz w:val="24"/>
          <w:szCs w:val="24"/>
        </w:rPr>
        <w:t>-</w:t>
      </w:r>
      <w:r w:rsidRPr="00D47ABA">
        <w:rPr>
          <w:sz w:val="24"/>
          <w:szCs w:val="24"/>
        </w:rPr>
        <w:t>alone</w:t>
      </w:r>
      <w:r w:rsidR="00EF24CB">
        <w:rPr>
          <w:sz w:val="24"/>
          <w:szCs w:val="24"/>
        </w:rPr>
        <w:t>)</w:t>
      </w:r>
      <w:r w:rsidRPr="00D47ABA">
        <w:rPr>
          <w:sz w:val="24"/>
          <w:szCs w:val="24"/>
        </w:rPr>
        <w:t xml:space="preserve"> ajută la menținerea echilibrului dintre producție și consum, prevenind fluctuațiile de frecvență și tensiune care pot afecta siguranța rețelei. Aceasta acționează ca un tampon energetic, absorbind excesul de energie atunci când producția este ridicată și eliberându-l în momentele de cerere crescută. De asemenea, particip</w:t>
      </w:r>
      <w:r w:rsidR="00D26A94">
        <w:rPr>
          <w:sz w:val="24"/>
          <w:szCs w:val="24"/>
        </w:rPr>
        <w:t>ă</w:t>
      </w:r>
      <w:r w:rsidRPr="00D47ABA">
        <w:rPr>
          <w:sz w:val="24"/>
          <w:szCs w:val="24"/>
        </w:rPr>
        <w:t xml:space="preserve"> la Piața Serviciilor de Sistem și la Piața de </w:t>
      </w:r>
      <w:r w:rsidRPr="00DE783C">
        <w:rPr>
          <w:sz w:val="24"/>
          <w:szCs w:val="24"/>
        </w:rPr>
        <w:t>Echilibrare</w:t>
      </w:r>
      <w:r w:rsidR="00D26A94" w:rsidRPr="00DE783C">
        <w:rPr>
          <w:sz w:val="24"/>
          <w:szCs w:val="24"/>
        </w:rPr>
        <w:t xml:space="preserve"> prin </w:t>
      </w:r>
      <w:r w:rsidR="00DE783C" w:rsidRPr="00DD6B2E">
        <w:rPr>
          <w:sz w:val="24"/>
          <w:szCs w:val="24"/>
        </w:rPr>
        <w:t xml:space="preserve">furnizarea serviciilor de sistem </w:t>
      </w:r>
      <w:r w:rsidR="00DE783C" w:rsidRPr="00AB17BF">
        <w:rPr>
          <w:sz w:val="24"/>
          <w:szCs w:val="24"/>
        </w:rPr>
        <w:t>pentru reglajul frecvenței</w:t>
      </w:r>
      <w:r w:rsidRPr="00AB17BF">
        <w:rPr>
          <w:sz w:val="24"/>
          <w:szCs w:val="24"/>
        </w:rPr>
        <w:t>, pentru mentinerea nivelului de siguran</w:t>
      </w:r>
      <w:r w:rsidR="00325C1A" w:rsidRPr="00AB17BF">
        <w:rPr>
          <w:sz w:val="24"/>
          <w:szCs w:val="24"/>
        </w:rPr>
        <w:t>ță</w:t>
      </w:r>
      <w:r w:rsidRPr="00AB17BF">
        <w:rPr>
          <w:sz w:val="24"/>
          <w:szCs w:val="24"/>
        </w:rPr>
        <w:t xml:space="preserve"> </w:t>
      </w:r>
      <w:r w:rsidR="00325C1A" w:rsidRPr="00AB17BF">
        <w:rPr>
          <w:sz w:val="24"/>
          <w:szCs w:val="24"/>
        </w:rPr>
        <w:t>î</w:t>
      </w:r>
      <w:r w:rsidRPr="00AB17BF">
        <w:rPr>
          <w:sz w:val="24"/>
          <w:szCs w:val="24"/>
        </w:rPr>
        <w:t>n func</w:t>
      </w:r>
      <w:r w:rsidR="00325C1A" w:rsidRPr="00AB17BF">
        <w:rPr>
          <w:sz w:val="24"/>
          <w:szCs w:val="24"/>
        </w:rPr>
        <w:t>ț</w:t>
      </w:r>
      <w:r w:rsidRPr="00AB17BF">
        <w:rPr>
          <w:sz w:val="24"/>
          <w:szCs w:val="24"/>
        </w:rPr>
        <w:t>ionare a sistemului electroenergetic</w:t>
      </w:r>
      <w:r w:rsidRPr="00DD6B2E">
        <w:rPr>
          <w:sz w:val="24"/>
          <w:szCs w:val="24"/>
        </w:rPr>
        <w:t xml:space="preserve"> </w:t>
      </w:r>
      <w:r w:rsidR="00532F55" w:rsidRPr="00DD6B2E">
        <w:rPr>
          <w:sz w:val="24"/>
          <w:szCs w:val="24"/>
        </w:rPr>
        <w:t>ș</w:t>
      </w:r>
      <w:r w:rsidRPr="00DD6B2E">
        <w:rPr>
          <w:sz w:val="24"/>
          <w:szCs w:val="24"/>
        </w:rPr>
        <w:t>i a calit</w:t>
      </w:r>
      <w:r w:rsidR="00325C1A" w:rsidRPr="00DD6B2E">
        <w:rPr>
          <w:sz w:val="24"/>
          <w:szCs w:val="24"/>
        </w:rPr>
        <w:t>ăț</w:t>
      </w:r>
      <w:r w:rsidRPr="00DD6B2E">
        <w:rPr>
          <w:sz w:val="24"/>
          <w:szCs w:val="24"/>
        </w:rPr>
        <w:t>ii energiei transportate la parametrii ceru</w:t>
      </w:r>
      <w:r w:rsidR="00325C1A" w:rsidRPr="00DD6B2E">
        <w:rPr>
          <w:sz w:val="24"/>
          <w:szCs w:val="24"/>
        </w:rPr>
        <w:t>ț</w:t>
      </w:r>
      <w:r w:rsidRPr="00DD6B2E">
        <w:rPr>
          <w:sz w:val="24"/>
          <w:szCs w:val="24"/>
        </w:rPr>
        <w:t xml:space="preserve">i de normele </w:t>
      </w:r>
      <w:r w:rsidR="00325C1A" w:rsidRPr="00DD6B2E">
        <w:rPr>
          <w:sz w:val="24"/>
          <w:szCs w:val="24"/>
        </w:rPr>
        <w:t>î</w:t>
      </w:r>
      <w:r w:rsidRPr="00DD6B2E">
        <w:rPr>
          <w:sz w:val="24"/>
          <w:szCs w:val="24"/>
        </w:rPr>
        <w:t>n vigoare;</w:t>
      </w:r>
    </w:p>
    <w:p w14:paraId="019D0128" w14:textId="021CDA9A" w:rsidR="00D47ABA" w:rsidRDefault="00D47ABA" w:rsidP="00D47ABA">
      <w:pPr>
        <w:pStyle w:val="ListParagraph"/>
        <w:numPr>
          <w:ilvl w:val="2"/>
          <w:numId w:val="18"/>
        </w:numPr>
        <w:tabs>
          <w:tab w:val="left" w:pos="851"/>
        </w:tabs>
        <w:spacing w:after="120"/>
        <w:ind w:right="-26"/>
        <w:rPr>
          <w:sz w:val="24"/>
          <w:szCs w:val="24"/>
        </w:rPr>
      </w:pPr>
      <w:r w:rsidRPr="00D47ABA">
        <w:rPr>
          <w:sz w:val="24"/>
          <w:szCs w:val="24"/>
        </w:rPr>
        <w:t xml:space="preserve">Reducerea presiunii asupra infrastructurii existente – </w:t>
      </w:r>
      <w:r w:rsidR="00325C1A">
        <w:rPr>
          <w:sz w:val="24"/>
          <w:szCs w:val="24"/>
        </w:rPr>
        <w:t>p</w:t>
      </w:r>
      <w:r w:rsidRPr="00D47ABA">
        <w:rPr>
          <w:sz w:val="24"/>
          <w:szCs w:val="24"/>
        </w:rPr>
        <w:t xml:space="preserve">rin gestionarea eficientă a fluxurilor de energie, </w:t>
      </w:r>
      <w:r w:rsidR="00F72F59">
        <w:rPr>
          <w:sz w:val="24"/>
          <w:szCs w:val="24"/>
        </w:rPr>
        <w:t>instalațiile</w:t>
      </w:r>
      <w:r w:rsidR="00F72F59" w:rsidRPr="00D47ABA">
        <w:rPr>
          <w:sz w:val="24"/>
          <w:szCs w:val="24"/>
        </w:rPr>
        <w:t xml:space="preserve"> </w:t>
      </w:r>
      <w:r w:rsidRPr="00D47ABA">
        <w:rPr>
          <w:sz w:val="24"/>
          <w:szCs w:val="24"/>
        </w:rPr>
        <w:t>de stocare</w:t>
      </w:r>
      <w:r w:rsidR="00EF24CB">
        <w:rPr>
          <w:sz w:val="24"/>
          <w:szCs w:val="24"/>
        </w:rPr>
        <w:t xml:space="preserve"> autonome (</w:t>
      </w:r>
      <w:r w:rsidRPr="00D47ABA">
        <w:rPr>
          <w:sz w:val="24"/>
          <w:szCs w:val="24"/>
        </w:rPr>
        <w:t>stand</w:t>
      </w:r>
      <w:r w:rsidR="00325C1A">
        <w:rPr>
          <w:sz w:val="24"/>
          <w:szCs w:val="24"/>
        </w:rPr>
        <w:t>-</w:t>
      </w:r>
      <w:r w:rsidRPr="00D47ABA">
        <w:rPr>
          <w:sz w:val="24"/>
          <w:szCs w:val="24"/>
        </w:rPr>
        <w:t>alone</w:t>
      </w:r>
      <w:r w:rsidR="00EF24CB">
        <w:rPr>
          <w:sz w:val="24"/>
          <w:szCs w:val="24"/>
        </w:rPr>
        <w:t>)</w:t>
      </w:r>
      <w:r w:rsidRPr="00D47ABA">
        <w:rPr>
          <w:sz w:val="24"/>
          <w:szCs w:val="24"/>
        </w:rPr>
        <w:t xml:space="preserve"> reduc supraîncărcarea liniilor de transport și distribuție, diminuând riscul de congestii</w:t>
      </w:r>
      <w:r w:rsidR="00325C1A">
        <w:rPr>
          <w:sz w:val="24"/>
          <w:szCs w:val="24"/>
        </w:rPr>
        <w:t>; astfel se</w:t>
      </w:r>
      <w:r w:rsidRPr="00D47ABA">
        <w:rPr>
          <w:sz w:val="24"/>
          <w:szCs w:val="24"/>
        </w:rPr>
        <w:t xml:space="preserve"> permite o utilizare optimă a infrastructurii existente</w:t>
      </w:r>
      <w:r w:rsidR="00B9699D">
        <w:rPr>
          <w:sz w:val="24"/>
          <w:szCs w:val="24"/>
        </w:rPr>
        <w:t>;</w:t>
      </w:r>
    </w:p>
    <w:p w14:paraId="26258922" w14:textId="1995E53D" w:rsidR="00D47ABA" w:rsidRDefault="00D47ABA" w:rsidP="00D47ABA">
      <w:pPr>
        <w:pStyle w:val="ListParagraph"/>
        <w:numPr>
          <w:ilvl w:val="2"/>
          <w:numId w:val="18"/>
        </w:numPr>
        <w:tabs>
          <w:tab w:val="left" w:pos="851"/>
        </w:tabs>
        <w:spacing w:after="120"/>
        <w:ind w:right="-26"/>
        <w:rPr>
          <w:sz w:val="24"/>
          <w:szCs w:val="24"/>
        </w:rPr>
      </w:pPr>
      <w:r w:rsidRPr="00D47ABA">
        <w:rPr>
          <w:sz w:val="24"/>
          <w:szCs w:val="24"/>
        </w:rPr>
        <w:t xml:space="preserve">Creșterea utilizării eficiente a resurselor regenerabile – </w:t>
      </w:r>
      <w:r w:rsidR="00325C1A">
        <w:rPr>
          <w:sz w:val="24"/>
          <w:szCs w:val="24"/>
        </w:rPr>
        <w:t>c</w:t>
      </w:r>
      <w:r w:rsidRPr="00D47ABA">
        <w:rPr>
          <w:sz w:val="24"/>
          <w:szCs w:val="24"/>
        </w:rPr>
        <w:t xml:space="preserve">hiar dacă </w:t>
      </w:r>
      <w:r w:rsidR="00325C1A">
        <w:rPr>
          <w:sz w:val="24"/>
          <w:szCs w:val="24"/>
        </w:rPr>
        <w:t xml:space="preserve">sursele </w:t>
      </w:r>
      <w:r w:rsidRPr="00D47ABA">
        <w:rPr>
          <w:sz w:val="24"/>
          <w:szCs w:val="24"/>
        </w:rPr>
        <w:t xml:space="preserve">regenerabilele reduc utilizarea </w:t>
      </w:r>
      <w:r w:rsidR="00B9699D" w:rsidRPr="00D47ABA">
        <w:rPr>
          <w:sz w:val="24"/>
          <w:szCs w:val="24"/>
        </w:rPr>
        <w:t xml:space="preserve">în timpul zilei </w:t>
      </w:r>
      <w:r w:rsidR="00B9699D">
        <w:rPr>
          <w:sz w:val="24"/>
          <w:szCs w:val="24"/>
        </w:rPr>
        <w:t xml:space="preserve">a </w:t>
      </w:r>
      <w:r w:rsidRPr="00D47ABA">
        <w:rPr>
          <w:sz w:val="24"/>
          <w:szCs w:val="24"/>
        </w:rPr>
        <w:t xml:space="preserve">centralelor </w:t>
      </w:r>
      <w:r w:rsidR="00B9699D">
        <w:rPr>
          <w:sz w:val="24"/>
          <w:szCs w:val="24"/>
        </w:rPr>
        <w:t>care folosesc</w:t>
      </w:r>
      <w:r w:rsidR="00B9699D" w:rsidRPr="00D47ABA">
        <w:rPr>
          <w:sz w:val="24"/>
          <w:szCs w:val="24"/>
        </w:rPr>
        <w:t xml:space="preserve"> </w:t>
      </w:r>
      <w:r w:rsidRPr="00D47ABA">
        <w:rPr>
          <w:sz w:val="24"/>
          <w:szCs w:val="24"/>
        </w:rPr>
        <w:t xml:space="preserve">combustibili fosili, acestea trebuie adesea repornite rapid, </w:t>
      </w:r>
      <w:r w:rsidRPr="00282E69">
        <w:rPr>
          <w:sz w:val="24"/>
          <w:szCs w:val="24"/>
        </w:rPr>
        <w:t xml:space="preserve">când producția </w:t>
      </w:r>
      <w:r w:rsidR="00D90268" w:rsidRPr="00282E69">
        <w:rPr>
          <w:sz w:val="24"/>
          <w:szCs w:val="24"/>
        </w:rPr>
        <w:t xml:space="preserve">de energie regenerabilă (spre exemplu, </w:t>
      </w:r>
      <w:r w:rsidRPr="00282E69">
        <w:rPr>
          <w:sz w:val="24"/>
          <w:szCs w:val="24"/>
        </w:rPr>
        <w:t>solară sau eolian</w:t>
      </w:r>
      <w:r w:rsidR="00532F55" w:rsidRPr="00282E69">
        <w:rPr>
          <w:sz w:val="24"/>
          <w:szCs w:val="24"/>
        </w:rPr>
        <w:t>ă</w:t>
      </w:r>
      <w:r w:rsidR="00D90268">
        <w:rPr>
          <w:sz w:val="24"/>
          <w:szCs w:val="24"/>
        </w:rPr>
        <w:t>)</w:t>
      </w:r>
      <w:r w:rsidRPr="00D47ABA">
        <w:rPr>
          <w:sz w:val="24"/>
          <w:szCs w:val="24"/>
        </w:rPr>
        <w:t xml:space="preserve"> scade și consumul rămâne ridicat. Stocarea </w:t>
      </w:r>
      <w:r w:rsidR="00EF24CB">
        <w:rPr>
          <w:sz w:val="24"/>
          <w:szCs w:val="24"/>
        </w:rPr>
        <w:t>autonomă (</w:t>
      </w:r>
      <w:r w:rsidRPr="00D47ABA">
        <w:rPr>
          <w:sz w:val="24"/>
          <w:szCs w:val="24"/>
        </w:rPr>
        <w:t>stand</w:t>
      </w:r>
      <w:r w:rsidR="00325C1A">
        <w:rPr>
          <w:sz w:val="24"/>
          <w:szCs w:val="24"/>
        </w:rPr>
        <w:t>-</w:t>
      </w:r>
      <w:r w:rsidRPr="00D47ABA">
        <w:rPr>
          <w:sz w:val="24"/>
          <w:szCs w:val="24"/>
        </w:rPr>
        <w:t>alone</w:t>
      </w:r>
      <w:r w:rsidR="00EF24CB">
        <w:rPr>
          <w:sz w:val="24"/>
          <w:szCs w:val="24"/>
        </w:rPr>
        <w:t>)</w:t>
      </w:r>
      <w:r w:rsidRPr="00D47ABA">
        <w:rPr>
          <w:sz w:val="24"/>
          <w:szCs w:val="24"/>
        </w:rPr>
        <w:t xml:space="preserve"> poate prelua acest rol, furnizând energia necesară în aceste intervale și prevenind astfel pornirea centralelor convenționale, ceea ce reduce emisiile și optimizează costurile sistemului energetic. Energia stocată poate înlocui </w:t>
      </w:r>
      <w:r w:rsidR="00843FBE">
        <w:rPr>
          <w:sz w:val="24"/>
          <w:szCs w:val="24"/>
        </w:rPr>
        <w:t>funcționarea</w:t>
      </w:r>
      <w:r w:rsidR="00843FBE" w:rsidRPr="00D47ABA">
        <w:rPr>
          <w:sz w:val="24"/>
          <w:szCs w:val="24"/>
        </w:rPr>
        <w:t xml:space="preserve"> </w:t>
      </w:r>
      <w:r w:rsidRPr="00D47ABA">
        <w:rPr>
          <w:sz w:val="24"/>
          <w:szCs w:val="24"/>
        </w:rPr>
        <w:t xml:space="preserve">centralelor </w:t>
      </w:r>
      <w:r w:rsidR="00CC2BDC">
        <w:rPr>
          <w:sz w:val="24"/>
          <w:szCs w:val="24"/>
        </w:rPr>
        <w:t>care utilizează</w:t>
      </w:r>
      <w:r w:rsidRPr="00D47ABA">
        <w:rPr>
          <w:sz w:val="24"/>
          <w:szCs w:val="24"/>
        </w:rPr>
        <w:t xml:space="preserve"> combustibili fosili în momente de vârf de consum, reducând emisiile și costurile asociate acestora. În acest fel, stocarea stand</w:t>
      </w:r>
      <w:r w:rsidR="00CC2BDC">
        <w:rPr>
          <w:sz w:val="24"/>
          <w:szCs w:val="24"/>
        </w:rPr>
        <w:t>-</w:t>
      </w:r>
      <w:r w:rsidRPr="00D47ABA">
        <w:rPr>
          <w:sz w:val="24"/>
          <w:szCs w:val="24"/>
        </w:rPr>
        <w:t>alone sprijină obiectivele de decarbonizare și tranziția către un sistem energetic mai curat</w:t>
      </w:r>
      <w:r w:rsidR="00B9699D">
        <w:rPr>
          <w:sz w:val="24"/>
          <w:szCs w:val="24"/>
        </w:rPr>
        <w:t>;</w:t>
      </w:r>
    </w:p>
    <w:p w14:paraId="6839654F" w14:textId="103BE4C7" w:rsidR="00D47ABA" w:rsidRPr="00D47ABA" w:rsidRDefault="00D47ABA" w:rsidP="00D47ABA">
      <w:pPr>
        <w:pStyle w:val="ListParagraph"/>
        <w:numPr>
          <w:ilvl w:val="2"/>
          <w:numId w:val="18"/>
        </w:numPr>
        <w:tabs>
          <w:tab w:val="left" w:pos="851"/>
        </w:tabs>
        <w:spacing w:after="120"/>
        <w:ind w:right="-26"/>
        <w:rPr>
          <w:sz w:val="24"/>
          <w:szCs w:val="24"/>
        </w:rPr>
      </w:pPr>
      <w:r w:rsidRPr="00D47ABA">
        <w:rPr>
          <w:sz w:val="24"/>
          <w:szCs w:val="24"/>
        </w:rPr>
        <w:t xml:space="preserve">Îmbunătățirea siguranței aprovizionării cu energie – </w:t>
      </w:r>
      <w:r w:rsidR="0070653B">
        <w:rPr>
          <w:sz w:val="24"/>
          <w:szCs w:val="24"/>
        </w:rPr>
        <w:t>p</w:t>
      </w:r>
      <w:r w:rsidRPr="00D47ABA">
        <w:rPr>
          <w:sz w:val="24"/>
          <w:szCs w:val="24"/>
        </w:rPr>
        <w:t>rin disponibilitatea unei surse de energie imediat accesibile, sistemul energetic devine mai rezilient la variațiile cererii și producției. Stocarea</w:t>
      </w:r>
      <w:r w:rsidR="00EF24CB">
        <w:rPr>
          <w:sz w:val="24"/>
          <w:szCs w:val="24"/>
        </w:rPr>
        <w:t xml:space="preserve"> autonomă (</w:t>
      </w:r>
      <w:r w:rsidRPr="00D47ABA">
        <w:rPr>
          <w:sz w:val="24"/>
          <w:szCs w:val="24"/>
        </w:rPr>
        <w:t>stand</w:t>
      </w:r>
      <w:r w:rsidR="0070653B">
        <w:rPr>
          <w:sz w:val="24"/>
          <w:szCs w:val="24"/>
        </w:rPr>
        <w:t>-</w:t>
      </w:r>
      <w:r w:rsidRPr="00D47ABA">
        <w:rPr>
          <w:sz w:val="24"/>
          <w:szCs w:val="24"/>
        </w:rPr>
        <w:t>alone</w:t>
      </w:r>
      <w:r w:rsidR="00EF24CB">
        <w:rPr>
          <w:sz w:val="24"/>
          <w:szCs w:val="24"/>
        </w:rPr>
        <w:t>)</w:t>
      </w:r>
      <w:r w:rsidRPr="00D47ABA">
        <w:rPr>
          <w:sz w:val="24"/>
          <w:szCs w:val="24"/>
        </w:rPr>
        <w:t xml:space="preserve"> contribuie astfel la reducerea riscului de întreruperi și la menținerea unei alimentări fiabile pentru consumatori</w:t>
      </w:r>
      <w:r w:rsidR="00EE2E4A">
        <w:rPr>
          <w:sz w:val="24"/>
          <w:szCs w:val="24"/>
        </w:rPr>
        <w:t>;</w:t>
      </w:r>
    </w:p>
    <w:p w14:paraId="27AB93D8" w14:textId="2C0D29C7" w:rsidR="00D47ABA" w:rsidRDefault="00D47ABA" w:rsidP="0000570C">
      <w:pPr>
        <w:pStyle w:val="ListParagraph"/>
        <w:numPr>
          <w:ilvl w:val="2"/>
          <w:numId w:val="18"/>
        </w:numPr>
        <w:tabs>
          <w:tab w:val="left" w:pos="851"/>
        </w:tabs>
        <w:spacing w:after="120"/>
        <w:ind w:right="-26"/>
        <w:rPr>
          <w:sz w:val="24"/>
          <w:szCs w:val="24"/>
        </w:rPr>
      </w:pPr>
      <w:r w:rsidRPr="00D47ABA">
        <w:rPr>
          <w:sz w:val="24"/>
          <w:szCs w:val="24"/>
        </w:rPr>
        <w:t xml:space="preserve">Accelerarea tranziției către o infrastructură modernă – </w:t>
      </w:r>
      <w:r w:rsidR="00513CBD">
        <w:rPr>
          <w:sz w:val="24"/>
          <w:szCs w:val="24"/>
        </w:rPr>
        <w:t>i</w:t>
      </w:r>
      <w:r w:rsidRPr="00D47ABA">
        <w:rPr>
          <w:sz w:val="24"/>
          <w:szCs w:val="24"/>
        </w:rPr>
        <w:t xml:space="preserve">nvestițiile în </w:t>
      </w:r>
      <w:r w:rsidR="00843FBE">
        <w:rPr>
          <w:sz w:val="24"/>
          <w:szCs w:val="24"/>
        </w:rPr>
        <w:t xml:space="preserve">instalații de </w:t>
      </w:r>
      <w:r w:rsidRPr="00D47ABA">
        <w:rPr>
          <w:sz w:val="24"/>
          <w:szCs w:val="24"/>
        </w:rPr>
        <w:lastRenderedPageBreak/>
        <w:t>stocare</w:t>
      </w:r>
      <w:r w:rsidR="00EF24CB">
        <w:rPr>
          <w:sz w:val="24"/>
          <w:szCs w:val="24"/>
        </w:rPr>
        <w:t xml:space="preserve"> autonomă</w:t>
      </w:r>
      <w:r w:rsidRPr="00D47ABA">
        <w:rPr>
          <w:sz w:val="24"/>
          <w:szCs w:val="24"/>
        </w:rPr>
        <w:t xml:space="preserve"> </w:t>
      </w:r>
      <w:r w:rsidR="00EF24CB">
        <w:rPr>
          <w:sz w:val="24"/>
          <w:szCs w:val="24"/>
        </w:rPr>
        <w:t>(</w:t>
      </w:r>
      <w:r w:rsidRPr="00D47ABA">
        <w:rPr>
          <w:sz w:val="24"/>
          <w:szCs w:val="24"/>
        </w:rPr>
        <w:t>stand</w:t>
      </w:r>
      <w:r w:rsidR="0070653B">
        <w:rPr>
          <w:sz w:val="24"/>
          <w:szCs w:val="24"/>
        </w:rPr>
        <w:t>-</w:t>
      </w:r>
      <w:r w:rsidRPr="00D47ABA">
        <w:rPr>
          <w:sz w:val="24"/>
          <w:szCs w:val="24"/>
        </w:rPr>
        <w:t>alone</w:t>
      </w:r>
      <w:r w:rsidR="00EF24CB">
        <w:rPr>
          <w:sz w:val="24"/>
          <w:szCs w:val="24"/>
        </w:rPr>
        <w:t>)</w:t>
      </w:r>
      <w:r w:rsidRPr="00D47ABA">
        <w:rPr>
          <w:sz w:val="24"/>
          <w:szCs w:val="24"/>
        </w:rPr>
        <w:t xml:space="preserve"> încurajează dezvoltarea tehnologică și creează oportunități economice, generând locuri de muncă și stimulând sectorul energetic.</w:t>
      </w:r>
    </w:p>
    <w:p w14:paraId="3DA96AD4" w14:textId="71CFE878" w:rsidR="0015769C" w:rsidRPr="0015769C" w:rsidRDefault="00CE22D2" w:rsidP="00401DFD">
      <w:pPr>
        <w:pStyle w:val="ListParagraph"/>
        <w:numPr>
          <w:ilvl w:val="1"/>
          <w:numId w:val="7"/>
        </w:numPr>
        <w:tabs>
          <w:tab w:val="left" w:pos="709"/>
        </w:tabs>
        <w:spacing w:after="120"/>
        <w:ind w:left="709" w:right="-26" w:hanging="425"/>
        <w:rPr>
          <w:sz w:val="24"/>
          <w:szCs w:val="24"/>
        </w:rPr>
      </w:pPr>
      <w:r>
        <w:rPr>
          <w:sz w:val="24"/>
          <w:szCs w:val="24"/>
        </w:rPr>
        <w:t>P</w:t>
      </w:r>
      <w:r w:rsidR="00020437">
        <w:rPr>
          <w:sz w:val="24"/>
          <w:szCs w:val="24"/>
        </w:rPr>
        <w:t>otrivit punctului (49) din CISAF</w:t>
      </w:r>
      <w:r>
        <w:rPr>
          <w:sz w:val="24"/>
          <w:szCs w:val="24"/>
        </w:rPr>
        <w:t>,</w:t>
      </w:r>
      <w:r w:rsidR="00020437">
        <w:rPr>
          <w:sz w:val="24"/>
          <w:szCs w:val="24"/>
        </w:rPr>
        <w:t xml:space="preserve"> furnizorul ajutorului de stat confirmă</w:t>
      </w:r>
      <w:r w:rsidR="0015769C" w:rsidRPr="0015769C">
        <w:rPr>
          <w:sz w:val="24"/>
          <w:szCs w:val="24"/>
        </w:rPr>
        <w:t xml:space="preserve"> că:</w:t>
      </w:r>
    </w:p>
    <w:p w14:paraId="27741E9C" w14:textId="77777777" w:rsidR="0015769C" w:rsidRPr="0015769C" w:rsidRDefault="0015769C" w:rsidP="00401DFD">
      <w:pPr>
        <w:tabs>
          <w:tab w:val="left" w:pos="1560"/>
        </w:tabs>
        <w:spacing w:after="120"/>
        <w:ind w:left="993" w:right="-26" w:hanging="142"/>
        <w:rPr>
          <w:sz w:val="24"/>
          <w:szCs w:val="24"/>
        </w:rPr>
      </w:pPr>
      <w:r w:rsidRPr="0015769C">
        <w:rPr>
          <w:sz w:val="24"/>
          <w:szCs w:val="24"/>
        </w:rPr>
        <w:t>(a) indiferent de nivelul de tensiune la care sunt conectate activele, consumul dispecerizabil și stocarea au posibilitatea:</w:t>
      </w:r>
    </w:p>
    <w:p w14:paraId="0908D3D2" w14:textId="0AF35D52" w:rsidR="0015769C" w:rsidRDefault="0015769C" w:rsidP="00401DFD">
      <w:pPr>
        <w:tabs>
          <w:tab w:val="left" w:pos="1560"/>
        </w:tabs>
        <w:spacing w:after="120"/>
        <w:ind w:left="1276" w:right="-26"/>
        <w:rPr>
          <w:sz w:val="24"/>
          <w:szCs w:val="24"/>
        </w:rPr>
      </w:pPr>
      <w:r w:rsidRPr="0015769C">
        <w:rPr>
          <w:sz w:val="24"/>
          <w:szCs w:val="24"/>
        </w:rPr>
        <w:t>(i) de a vinde și de a cumpăra energie electrică pe piețele pentru ziua următoare și piețele intrazilnice;</w:t>
      </w:r>
    </w:p>
    <w:p w14:paraId="52FCCAF3" w14:textId="354FDA7F" w:rsidR="00020437" w:rsidRPr="00020437" w:rsidRDefault="00020437" w:rsidP="00401DFD">
      <w:pPr>
        <w:spacing w:after="120"/>
        <w:ind w:left="1276" w:right="-26"/>
        <w:rPr>
          <w:sz w:val="24"/>
          <w:szCs w:val="24"/>
        </w:rPr>
      </w:pPr>
      <w:r w:rsidRPr="00020437">
        <w:rPr>
          <w:sz w:val="24"/>
          <w:szCs w:val="24"/>
        </w:rPr>
        <w:t>(ii) de a participa la orice serviciu de sistem care are sau nu ca scop stabilitatea frecvenței în cazul în care consumul dispecerizabil și/sau stocarea ar putea furniza serviciul necesar;</w:t>
      </w:r>
    </w:p>
    <w:p w14:paraId="4702ACEF" w14:textId="25D71ABF" w:rsidR="00020437" w:rsidRPr="00020437" w:rsidRDefault="00020437" w:rsidP="00EE5EE4">
      <w:pPr>
        <w:tabs>
          <w:tab w:val="left" w:pos="1560"/>
        </w:tabs>
        <w:spacing w:after="120"/>
        <w:ind w:left="1276" w:right="-26"/>
        <w:jc w:val="both"/>
        <w:rPr>
          <w:sz w:val="24"/>
          <w:szCs w:val="24"/>
        </w:rPr>
      </w:pPr>
      <w:r w:rsidRPr="00020437">
        <w:rPr>
          <w:sz w:val="24"/>
          <w:szCs w:val="24"/>
        </w:rPr>
        <w:t>(iii) de a participa la redispecerizarea bazată pe piață și/sau de a fi eligibile să furnizeze servicii de gestionare a congestiilor pentru operatorii de transport și de sistem (OTS) și/sau pentru operatorii de sisteme de distribuție (OSD);</w:t>
      </w:r>
    </w:p>
    <w:p w14:paraId="15EC9824" w14:textId="4CB132CD" w:rsidR="00020437" w:rsidRPr="00401DFD" w:rsidRDefault="00020437" w:rsidP="005976A9">
      <w:pPr>
        <w:tabs>
          <w:tab w:val="left" w:pos="1560"/>
        </w:tabs>
        <w:spacing w:after="120"/>
        <w:ind w:left="993" w:right="-26" w:hanging="142"/>
        <w:jc w:val="both"/>
        <w:rPr>
          <w:sz w:val="24"/>
          <w:szCs w:val="24"/>
        </w:rPr>
      </w:pPr>
      <w:r w:rsidRPr="00020437">
        <w:rPr>
          <w:sz w:val="24"/>
          <w:szCs w:val="24"/>
        </w:rPr>
        <w:t>(b) agregatorii, inclusiv agregatorii independenți, pot participa la piețele și serviciile enumerate la litera (a).</w:t>
      </w:r>
    </w:p>
    <w:p w14:paraId="46B8FDD3" w14:textId="77777777" w:rsidR="0000570C" w:rsidRPr="00E57ECE" w:rsidRDefault="0000570C" w:rsidP="0000570C">
      <w:pPr>
        <w:pStyle w:val="ListParagraph"/>
        <w:tabs>
          <w:tab w:val="left" w:pos="851"/>
        </w:tabs>
        <w:spacing w:after="120"/>
        <w:ind w:left="1817" w:right="-26" w:firstLine="0"/>
        <w:rPr>
          <w:sz w:val="24"/>
          <w:szCs w:val="24"/>
        </w:rPr>
      </w:pPr>
    </w:p>
    <w:bookmarkEnd w:id="4"/>
    <w:bookmarkEnd w:id="5"/>
    <w:bookmarkEnd w:id="6"/>
    <w:p w14:paraId="34086E8E" w14:textId="77A7EEE5" w:rsidR="001A12D8" w:rsidRPr="008619E4" w:rsidRDefault="00BB1901" w:rsidP="000F47ED">
      <w:pPr>
        <w:pStyle w:val="Heading1"/>
        <w:tabs>
          <w:tab w:val="left" w:pos="567"/>
          <w:tab w:val="left" w:pos="993"/>
        </w:tabs>
        <w:spacing w:before="120" w:after="120"/>
        <w:ind w:left="432" w:right="-26" w:firstLine="0"/>
      </w:pPr>
      <w:r>
        <w:t xml:space="preserve">III. </w:t>
      </w:r>
      <w:r w:rsidR="00146464" w:rsidRPr="008619E4">
        <w:t>Necesitatea implementării schemei</w:t>
      </w:r>
    </w:p>
    <w:p w14:paraId="6D2DD228" w14:textId="70AD46E7" w:rsidR="00BE2C63" w:rsidRPr="008619E4" w:rsidRDefault="00146464" w:rsidP="00A128FC">
      <w:pPr>
        <w:pStyle w:val="BodyText"/>
        <w:spacing w:after="120"/>
        <w:ind w:left="432" w:right="-26" w:hanging="148"/>
      </w:pPr>
      <w:r w:rsidRPr="008619E4">
        <w:t>ART.</w:t>
      </w:r>
      <w:r w:rsidRPr="008619E4">
        <w:rPr>
          <w:spacing w:val="-1"/>
        </w:rPr>
        <w:t xml:space="preserve"> </w:t>
      </w:r>
      <w:r w:rsidR="00ED01F1" w:rsidRPr="008619E4">
        <w:rPr>
          <w:spacing w:val="-1"/>
        </w:rPr>
        <w:t>3</w:t>
      </w:r>
    </w:p>
    <w:p w14:paraId="28CE155B" w14:textId="7CAF53C6" w:rsidR="001A12D8" w:rsidRPr="0066106C" w:rsidRDefault="00146464" w:rsidP="0066106C">
      <w:pPr>
        <w:pStyle w:val="ListParagraph"/>
        <w:numPr>
          <w:ilvl w:val="0"/>
          <w:numId w:val="22"/>
        </w:numPr>
        <w:tabs>
          <w:tab w:val="left" w:pos="698"/>
        </w:tabs>
        <w:spacing w:after="120"/>
        <w:ind w:left="709" w:right="-26" w:hanging="425"/>
        <w:rPr>
          <w:sz w:val="24"/>
          <w:szCs w:val="24"/>
        </w:rPr>
      </w:pPr>
      <w:r w:rsidRPr="0066106C">
        <w:rPr>
          <w:sz w:val="24"/>
          <w:szCs w:val="24"/>
        </w:rPr>
        <w:t>Implementarea prezentei scheme va contribui la realizarea următoarelor obiective:</w:t>
      </w:r>
    </w:p>
    <w:p w14:paraId="37ACFA28" w14:textId="59A845A8" w:rsidR="00C00CAF" w:rsidRPr="00B03280" w:rsidRDefault="00C00CAF">
      <w:pPr>
        <w:pStyle w:val="ListParagraph"/>
        <w:numPr>
          <w:ilvl w:val="1"/>
          <w:numId w:val="13"/>
        </w:numPr>
        <w:tabs>
          <w:tab w:val="left" w:pos="838"/>
          <w:tab w:val="left" w:pos="9214"/>
          <w:tab w:val="left" w:pos="9498"/>
        </w:tabs>
        <w:spacing w:after="120"/>
        <w:ind w:left="851" w:right="-26" w:hanging="284"/>
        <w:rPr>
          <w:sz w:val="24"/>
          <w:szCs w:val="24"/>
        </w:rPr>
      </w:pPr>
      <w:r w:rsidRPr="00B03280">
        <w:rPr>
          <w:sz w:val="24"/>
          <w:szCs w:val="24"/>
        </w:rPr>
        <w:t>creșterea capacității de stocare a energiei electrice</w:t>
      </w:r>
      <w:r w:rsidR="006465A6" w:rsidRPr="00B03280">
        <w:rPr>
          <w:sz w:val="24"/>
          <w:szCs w:val="24"/>
        </w:rPr>
        <w:t>, p</w:t>
      </w:r>
      <w:r w:rsidR="00E76A78" w:rsidRPr="00B03280">
        <w:rPr>
          <w:sz w:val="24"/>
          <w:szCs w:val="24"/>
        </w:rPr>
        <w:t xml:space="preserve">rin </w:t>
      </w:r>
      <w:r w:rsidR="00994BB4" w:rsidRPr="00B03280">
        <w:rPr>
          <w:sz w:val="24"/>
          <w:szCs w:val="24"/>
        </w:rPr>
        <w:t>înmagazinarea</w:t>
      </w:r>
      <w:r w:rsidR="00E56ED6" w:rsidRPr="00B03280">
        <w:rPr>
          <w:sz w:val="24"/>
          <w:szCs w:val="24"/>
        </w:rPr>
        <w:t xml:space="preserve"> surplusului de energie</w:t>
      </w:r>
      <w:r w:rsidR="00D26A94" w:rsidRPr="00B03280">
        <w:rPr>
          <w:sz w:val="24"/>
          <w:szCs w:val="24"/>
        </w:rPr>
        <w:t xml:space="preserve"> </w:t>
      </w:r>
      <w:r w:rsidR="00803188" w:rsidRPr="00B03280">
        <w:rPr>
          <w:sz w:val="24"/>
          <w:szCs w:val="24"/>
        </w:rPr>
        <w:t>produs</w:t>
      </w:r>
      <w:r w:rsidR="00B151D7" w:rsidRPr="00B03280">
        <w:rPr>
          <w:sz w:val="24"/>
          <w:szCs w:val="24"/>
        </w:rPr>
        <w:t>ă</w:t>
      </w:r>
      <w:r w:rsidR="00803188" w:rsidRPr="00B03280">
        <w:rPr>
          <w:sz w:val="24"/>
          <w:szCs w:val="24"/>
        </w:rPr>
        <w:t xml:space="preserve"> </w:t>
      </w:r>
      <w:r w:rsidR="00B151D7" w:rsidRPr="00B03280">
        <w:rPr>
          <w:sz w:val="24"/>
          <w:szCs w:val="24"/>
        </w:rPr>
        <w:t>î</w:t>
      </w:r>
      <w:r w:rsidR="00803188" w:rsidRPr="00B03280">
        <w:rPr>
          <w:sz w:val="24"/>
          <w:szCs w:val="24"/>
        </w:rPr>
        <w:t>n perioadele de gol de sarcin</w:t>
      </w:r>
      <w:r w:rsidR="00B151D7" w:rsidRPr="00B03280">
        <w:rPr>
          <w:sz w:val="24"/>
          <w:szCs w:val="24"/>
        </w:rPr>
        <w:t>ă</w:t>
      </w:r>
      <w:r w:rsidR="00994BB4" w:rsidRPr="00B03280">
        <w:rPr>
          <w:sz w:val="24"/>
          <w:szCs w:val="24"/>
        </w:rPr>
        <w:t>;</w:t>
      </w:r>
    </w:p>
    <w:p w14:paraId="696AA722" w14:textId="6ED42A9C" w:rsidR="006465A6" w:rsidRPr="00B03280" w:rsidRDefault="00D9776B" w:rsidP="006465A6">
      <w:pPr>
        <w:pStyle w:val="ListParagraph"/>
        <w:numPr>
          <w:ilvl w:val="1"/>
          <w:numId w:val="13"/>
        </w:numPr>
        <w:rPr>
          <w:sz w:val="24"/>
          <w:szCs w:val="24"/>
        </w:rPr>
      </w:pPr>
      <w:r w:rsidRPr="00B03280">
        <w:rPr>
          <w:sz w:val="24"/>
          <w:szCs w:val="24"/>
        </w:rPr>
        <w:t>creșterea adecvanței</w:t>
      </w:r>
      <w:r w:rsidR="00994BB4" w:rsidRPr="00B03280">
        <w:rPr>
          <w:sz w:val="24"/>
          <w:szCs w:val="24"/>
        </w:rPr>
        <w:t xml:space="preserve"> și</w:t>
      </w:r>
      <w:r w:rsidR="00CC0B14" w:rsidRPr="00B03280">
        <w:rPr>
          <w:sz w:val="24"/>
          <w:szCs w:val="24"/>
        </w:rPr>
        <w:t xml:space="preserve"> flexibilității</w:t>
      </w:r>
      <w:r w:rsidRPr="00B03280">
        <w:rPr>
          <w:sz w:val="24"/>
          <w:szCs w:val="24"/>
        </w:rPr>
        <w:t xml:space="preserve"> </w:t>
      </w:r>
      <w:r w:rsidR="0064315F" w:rsidRPr="00B03280">
        <w:rPr>
          <w:sz w:val="24"/>
          <w:szCs w:val="24"/>
        </w:rPr>
        <w:t xml:space="preserve"> SEN</w:t>
      </w:r>
      <w:r w:rsidRPr="00B03280">
        <w:rPr>
          <w:sz w:val="24"/>
          <w:szCs w:val="24"/>
        </w:rPr>
        <w:t xml:space="preserve"> prin utilizarea de noi </w:t>
      </w:r>
      <w:r w:rsidR="006465A6" w:rsidRPr="00B03280">
        <w:rPr>
          <w:sz w:val="24"/>
          <w:szCs w:val="24"/>
        </w:rPr>
        <w:t xml:space="preserve">instalații </w:t>
      </w:r>
      <w:r w:rsidRPr="00B03280">
        <w:rPr>
          <w:sz w:val="24"/>
          <w:szCs w:val="24"/>
        </w:rPr>
        <w:t>de stocare a energiei electrice</w:t>
      </w:r>
      <w:r w:rsidR="00994BB4" w:rsidRPr="00B03280">
        <w:rPr>
          <w:sz w:val="24"/>
          <w:szCs w:val="24"/>
        </w:rPr>
        <w:t>,</w:t>
      </w:r>
      <w:r w:rsidR="005734FB" w:rsidRPr="00B03280">
        <w:rPr>
          <w:sz w:val="24"/>
          <w:szCs w:val="24"/>
        </w:rPr>
        <w:t xml:space="preserve"> având în vedere capacitatea baterii</w:t>
      </w:r>
      <w:r w:rsidR="00994BB4" w:rsidRPr="00B03280">
        <w:rPr>
          <w:sz w:val="24"/>
          <w:szCs w:val="24"/>
        </w:rPr>
        <w:t>lor</w:t>
      </w:r>
      <w:r w:rsidR="005734FB" w:rsidRPr="00B03280">
        <w:rPr>
          <w:sz w:val="24"/>
          <w:szCs w:val="24"/>
        </w:rPr>
        <w:t xml:space="preserve"> de a</w:t>
      </w:r>
      <w:r w:rsidR="006465A6" w:rsidRPr="00B03280">
        <w:t xml:space="preserve"> </w:t>
      </w:r>
      <w:r w:rsidR="006465A6" w:rsidRPr="00B03280">
        <w:rPr>
          <w:sz w:val="24"/>
          <w:szCs w:val="24"/>
        </w:rPr>
        <w:t xml:space="preserve">participa la furnizarea  serviciilor de sistem pentru reglajul frecvenței (servicii de echilibrare) </w:t>
      </w:r>
      <w:r w:rsidR="00D26A94" w:rsidRPr="00B03280">
        <w:rPr>
          <w:sz w:val="24"/>
          <w:szCs w:val="24"/>
        </w:rPr>
        <w:t>ș</w:t>
      </w:r>
      <w:r w:rsidR="006465A6" w:rsidRPr="00B03280">
        <w:rPr>
          <w:sz w:val="24"/>
          <w:szCs w:val="24"/>
        </w:rPr>
        <w:t>i anume: rezerva de restabilire a frecven</w:t>
      </w:r>
      <w:r w:rsidR="00D26A94" w:rsidRPr="00B03280">
        <w:rPr>
          <w:sz w:val="24"/>
          <w:szCs w:val="24"/>
        </w:rPr>
        <w:t>ț</w:t>
      </w:r>
      <w:r w:rsidR="006465A6" w:rsidRPr="00B03280">
        <w:rPr>
          <w:sz w:val="24"/>
          <w:szCs w:val="24"/>
        </w:rPr>
        <w:t>ei cu cele două forme ale sale</w:t>
      </w:r>
      <w:r w:rsidR="00AB17BF" w:rsidRPr="00B03280">
        <w:rPr>
          <w:sz w:val="24"/>
          <w:szCs w:val="24"/>
        </w:rPr>
        <w:t xml:space="preserve">, </w:t>
      </w:r>
      <w:r w:rsidR="006465A6" w:rsidRPr="00B03280">
        <w:rPr>
          <w:sz w:val="24"/>
          <w:szCs w:val="24"/>
        </w:rPr>
        <w:t xml:space="preserve">rezerva de restabilire cu activare automată și rezerva de restabilire a frecvenței cu activare manuală, precum </w:t>
      </w:r>
      <w:r w:rsidR="00843FBE">
        <w:rPr>
          <w:sz w:val="24"/>
          <w:szCs w:val="24"/>
        </w:rPr>
        <w:t>ș</w:t>
      </w:r>
      <w:r w:rsidR="006465A6" w:rsidRPr="00B03280">
        <w:rPr>
          <w:sz w:val="24"/>
          <w:szCs w:val="24"/>
        </w:rPr>
        <w:t xml:space="preserve">i rezerva de </w:t>
      </w:r>
      <w:r w:rsidR="00D26A94" w:rsidRPr="00B03280">
        <w:rPr>
          <w:sz w:val="24"/>
          <w:szCs w:val="24"/>
        </w:rPr>
        <w:t>î</w:t>
      </w:r>
      <w:r w:rsidR="006465A6" w:rsidRPr="00B03280">
        <w:rPr>
          <w:sz w:val="24"/>
          <w:szCs w:val="24"/>
        </w:rPr>
        <w:t xml:space="preserve">nlocuire; </w:t>
      </w:r>
    </w:p>
    <w:p w14:paraId="051B5152" w14:textId="6F89750B" w:rsidR="00D9776B" w:rsidRPr="008619E4" w:rsidRDefault="00803188">
      <w:pPr>
        <w:pStyle w:val="ListParagraph"/>
        <w:numPr>
          <w:ilvl w:val="1"/>
          <w:numId w:val="13"/>
        </w:numPr>
        <w:tabs>
          <w:tab w:val="left" w:pos="838"/>
          <w:tab w:val="left" w:pos="9214"/>
          <w:tab w:val="left" w:pos="9498"/>
        </w:tabs>
        <w:spacing w:after="120"/>
        <w:ind w:left="851" w:right="-26" w:hanging="284"/>
        <w:rPr>
          <w:sz w:val="24"/>
          <w:szCs w:val="24"/>
        </w:rPr>
      </w:pPr>
      <w:r w:rsidRPr="00B03280">
        <w:rPr>
          <w:sz w:val="24"/>
          <w:szCs w:val="24"/>
        </w:rPr>
        <w:t>cre</w:t>
      </w:r>
      <w:r w:rsidR="00B151D7" w:rsidRPr="00B03280">
        <w:rPr>
          <w:sz w:val="24"/>
          <w:szCs w:val="24"/>
        </w:rPr>
        <w:t>ș</w:t>
      </w:r>
      <w:r w:rsidRPr="00B03280">
        <w:rPr>
          <w:sz w:val="24"/>
          <w:szCs w:val="24"/>
        </w:rPr>
        <w:t xml:space="preserve">terea gradului de integrare </w:t>
      </w:r>
      <w:r w:rsidR="00B151D7" w:rsidRPr="00B03280">
        <w:rPr>
          <w:sz w:val="24"/>
          <w:szCs w:val="24"/>
        </w:rPr>
        <w:t>î</w:t>
      </w:r>
      <w:r w:rsidRPr="00B03280">
        <w:rPr>
          <w:sz w:val="24"/>
          <w:szCs w:val="24"/>
        </w:rPr>
        <w:t>n SEN a surselor regenerabile de</w:t>
      </w:r>
      <w:r w:rsidRPr="008619E4">
        <w:rPr>
          <w:sz w:val="24"/>
          <w:szCs w:val="24"/>
        </w:rPr>
        <w:t xml:space="preserve"> energie </w:t>
      </w:r>
      <w:r w:rsidR="00747009" w:rsidRPr="008619E4">
        <w:rPr>
          <w:sz w:val="24"/>
          <w:szCs w:val="24"/>
        </w:rPr>
        <w:t>ș</w:t>
      </w:r>
      <w:r w:rsidRPr="008619E4">
        <w:rPr>
          <w:sz w:val="24"/>
          <w:szCs w:val="24"/>
        </w:rPr>
        <w:t>i</w:t>
      </w:r>
      <w:r w:rsidR="006C26E1" w:rsidRPr="008619E4">
        <w:rPr>
          <w:sz w:val="24"/>
          <w:szCs w:val="24"/>
        </w:rPr>
        <w:t>,</w:t>
      </w:r>
      <w:r w:rsidRPr="008619E4">
        <w:rPr>
          <w:sz w:val="24"/>
          <w:szCs w:val="24"/>
        </w:rPr>
        <w:t xml:space="preserve"> pe cale de consecin</w:t>
      </w:r>
      <w:r w:rsidR="00747009" w:rsidRPr="008619E4">
        <w:rPr>
          <w:sz w:val="24"/>
          <w:szCs w:val="24"/>
        </w:rPr>
        <w:t>ță</w:t>
      </w:r>
      <w:r w:rsidR="006C26E1" w:rsidRPr="008619E4">
        <w:rPr>
          <w:sz w:val="24"/>
          <w:szCs w:val="24"/>
        </w:rPr>
        <w:t>,</w:t>
      </w:r>
      <w:r w:rsidRPr="008619E4">
        <w:rPr>
          <w:sz w:val="24"/>
          <w:szCs w:val="24"/>
        </w:rPr>
        <w:t xml:space="preserve"> </w:t>
      </w:r>
      <w:r w:rsidR="00D9776B" w:rsidRPr="008619E4">
        <w:rPr>
          <w:sz w:val="24"/>
          <w:szCs w:val="24"/>
        </w:rPr>
        <w:t xml:space="preserve">creșterea ponderii energiei electrice regenerabile în totalul consumului de energie primară, ca efect rezultant al investițiilor </w:t>
      </w:r>
      <w:r w:rsidR="00C33D1D" w:rsidRPr="008619E4">
        <w:rPr>
          <w:sz w:val="24"/>
          <w:szCs w:val="24"/>
        </w:rPr>
        <w:t xml:space="preserve">în </w:t>
      </w:r>
      <w:r w:rsidR="00D26A94">
        <w:rPr>
          <w:sz w:val="24"/>
          <w:szCs w:val="24"/>
        </w:rPr>
        <w:t>instalați</w:t>
      </w:r>
      <w:r w:rsidR="00D26A94" w:rsidRPr="008619E4">
        <w:rPr>
          <w:sz w:val="24"/>
          <w:szCs w:val="24"/>
        </w:rPr>
        <w:t>i</w:t>
      </w:r>
      <w:r w:rsidR="00C33D1D" w:rsidRPr="008619E4">
        <w:rPr>
          <w:sz w:val="24"/>
          <w:szCs w:val="24"/>
        </w:rPr>
        <w:t xml:space="preserve"> de </w:t>
      </w:r>
      <w:r w:rsidR="00D9776B" w:rsidRPr="008619E4">
        <w:rPr>
          <w:sz w:val="24"/>
          <w:szCs w:val="24"/>
        </w:rPr>
        <w:t xml:space="preserve">stocare a energiei electrice; </w:t>
      </w:r>
    </w:p>
    <w:p w14:paraId="3B36120D" w14:textId="77777777" w:rsidR="00513CBD" w:rsidRPr="00B03280" w:rsidRDefault="00513CBD" w:rsidP="00513CBD">
      <w:pPr>
        <w:pStyle w:val="ListParagraph"/>
        <w:numPr>
          <w:ilvl w:val="1"/>
          <w:numId w:val="13"/>
        </w:numPr>
        <w:tabs>
          <w:tab w:val="left" w:pos="838"/>
          <w:tab w:val="left" w:pos="9214"/>
          <w:tab w:val="left" w:pos="9498"/>
        </w:tabs>
        <w:spacing w:after="120"/>
        <w:ind w:left="851" w:right="-26" w:hanging="284"/>
        <w:rPr>
          <w:sz w:val="24"/>
          <w:szCs w:val="24"/>
        </w:rPr>
      </w:pPr>
      <w:r w:rsidRPr="00B03280">
        <w:rPr>
          <w:sz w:val="24"/>
          <w:szCs w:val="24"/>
        </w:rPr>
        <w:t>integrarea producției de energie electrică din surse regenerabile contribuie la atingerea obiectivelor Pactului verde european ca strategie de creștere sustenabilă a Europei și combaterea schimbărilor climatice în concordanță cu angajamentele Uniunii Europene de a pune în aplicare Acordul de la Paris și obiectivele de dezvoltare durabilă ale ONU;</w:t>
      </w:r>
    </w:p>
    <w:p w14:paraId="3B742714" w14:textId="691917A8" w:rsidR="00D9776B" w:rsidRPr="008619E4" w:rsidRDefault="00C33D1D">
      <w:pPr>
        <w:pStyle w:val="ListParagraph"/>
        <w:numPr>
          <w:ilvl w:val="1"/>
          <w:numId w:val="13"/>
        </w:numPr>
        <w:spacing w:after="120"/>
        <w:ind w:left="851" w:hanging="284"/>
        <w:rPr>
          <w:sz w:val="24"/>
          <w:szCs w:val="24"/>
        </w:rPr>
      </w:pPr>
      <w:r w:rsidRPr="008619E4">
        <w:rPr>
          <w:sz w:val="24"/>
          <w:szCs w:val="24"/>
        </w:rPr>
        <w:t xml:space="preserve">decongestionarea </w:t>
      </w:r>
      <w:r w:rsidR="0064315F" w:rsidRPr="008619E4">
        <w:rPr>
          <w:sz w:val="24"/>
          <w:szCs w:val="24"/>
        </w:rPr>
        <w:t>SEN</w:t>
      </w:r>
      <w:r w:rsidRPr="008619E4">
        <w:rPr>
          <w:sz w:val="24"/>
          <w:szCs w:val="24"/>
        </w:rPr>
        <w:t xml:space="preserve"> prin utilizarea de noi </w:t>
      </w:r>
      <w:r w:rsidR="00D26A94">
        <w:rPr>
          <w:sz w:val="24"/>
          <w:szCs w:val="24"/>
        </w:rPr>
        <w:t>instalații</w:t>
      </w:r>
      <w:r w:rsidRPr="008619E4">
        <w:rPr>
          <w:sz w:val="24"/>
          <w:szCs w:val="24"/>
        </w:rPr>
        <w:t xml:space="preserve"> de stocare a energiei electrice; </w:t>
      </w:r>
      <w:r w:rsidR="00D9776B" w:rsidRPr="008619E4">
        <w:rPr>
          <w:sz w:val="24"/>
          <w:szCs w:val="24"/>
        </w:rPr>
        <w:t xml:space="preserve">o economie mai eficientă din punctul de vedere al utilizării surselor </w:t>
      </w:r>
      <w:r w:rsidR="0073148F" w:rsidRPr="008619E4">
        <w:rPr>
          <w:sz w:val="24"/>
          <w:szCs w:val="24"/>
        </w:rPr>
        <w:t xml:space="preserve">și resurselor </w:t>
      </w:r>
      <w:r w:rsidR="00D9776B" w:rsidRPr="008619E4">
        <w:rPr>
          <w:sz w:val="24"/>
          <w:szCs w:val="24"/>
        </w:rPr>
        <w:t>de energie electric</w:t>
      </w:r>
      <w:r w:rsidR="0083004C">
        <w:rPr>
          <w:sz w:val="24"/>
          <w:szCs w:val="24"/>
        </w:rPr>
        <w:t>ă</w:t>
      </w:r>
      <w:r w:rsidR="00D9776B" w:rsidRPr="008619E4">
        <w:rPr>
          <w:sz w:val="24"/>
          <w:szCs w:val="24"/>
        </w:rPr>
        <w:t xml:space="preserve">, mai ecologică și mai competitivă, conducând la dezvoltarea durabilă care se bazează, printre altele, pe un nivel înalt de protecție și pe îmbunătățirea calității mediului; </w:t>
      </w:r>
    </w:p>
    <w:p w14:paraId="23AE0AA2" w14:textId="73545CF7" w:rsidR="00D9776B" w:rsidRPr="008619E4" w:rsidRDefault="00D9776B">
      <w:pPr>
        <w:pStyle w:val="ListParagraph"/>
        <w:numPr>
          <w:ilvl w:val="1"/>
          <w:numId w:val="13"/>
        </w:numPr>
        <w:tabs>
          <w:tab w:val="left" w:pos="838"/>
          <w:tab w:val="left" w:pos="9214"/>
          <w:tab w:val="left" w:pos="9498"/>
        </w:tabs>
        <w:spacing w:after="120"/>
        <w:ind w:left="851" w:right="-26" w:hanging="284"/>
        <w:rPr>
          <w:sz w:val="24"/>
          <w:szCs w:val="24"/>
        </w:rPr>
      </w:pPr>
      <w:r w:rsidRPr="008619E4">
        <w:rPr>
          <w:sz w:val="24"/>
          <w:szCs w:val="24"/>
        </w:rPr>
        <w:t>atingerea implicită a obiectivelor Uniunii Europene privind producția de energie electric</w:t>
      </w:r>
      <w:r w:rsidR="0083004C">
        <w:rPr>
          <w:sz w:val="24"/>
          <w:szCs w:val="24"/>
        </w:rPr>
        <w:t>ă</w:t>
      </w:r>
      <w:r w:rsidRPr="008619E4">
        <w:rPr>
          <w:sz w:val="24"/>
          <w:szCs w:val="24"/>
        </w:rPr>
        <w:t xml:space="preserve"> din surse regenerabile prevăzute în Directiva (UE) 2018/2001 a Parlamentului European și a Consiliului </w:t>
      </w:r>
      <w:r w:rsidR="00A812A9" w:rsidRPr="008619E4">
        <w:rPr>
          <w:sz w:val="24"/>
          <w:szCs w:val="24"/>
        </w:rPr>
        <w:t xml:space="preserve">din 11 decembrie 2018 </w:t>
      </w:r>
      <w:r w:rsidRPr="008619E4">
        <w:rPr>
          <w:sz w:val="24"/>
          <w:szCs w:val="24"/>
        </w:rPr>
        <w:t>privind promovarea utilizării energiei din surse regenerabile</w:t>
      </w:r>
      <w:r w:rsidR="00A812A9" w:rsidRPr="008619E4">
        <w:rPr>
          <w:sz w:val="24"/>
          <w:szCs w:val="24"/>
        </w:rPr>
        <w:t xml:space="preserve">, </w:t>
      </w:r>
      <w:bookmarkStart w:id="7" w:name="_Hlk176515715"/>
      <w:r w:rsidR="00A812A9" w:rsidRPr="008619E4">
        <w:rPr>
          <w:sz w:val="24"/>
          <w:szCs w:val="24"/>
        </w:rPr>
        <w:t xml:space="preserve">cu modificările </w:t>
      </w:r>
      <w:r w:rsidR="00216265">
        <w:rPr>
          <w:sz w:val="24"/>
          <w:szCs w:val="24"/>
        </w:rPr>
        <w:t xml:space="preserve">și completările </w:t>
      </w:r>
      <w:r w:rsidR="00A812A9" w:rsidRPr="008619E4">
        <w:rPr>
          <w:sz w:val="24"/>
          <w:szCs w:val="24"/>
        </w:rPr>
        <w:t>ulterioar</w:t>
      </w:r>
      <w:bookmarkEnd w:id="7"/>
      <w:r w:rsidR="00A812A9" w:rsidRPr="008619E4">
        <w:rPr>
          <w:sz w:val="24"/>
          <w:szCs w:val="24"/>
        </w:rPr>
        <w:t>e</w:t>
      </w:r>
      <w:r w:rsidRPr="008619E4">
        <w:rPr>
          <w:sz w:val="24"/>
          <w:szCs w:val="24"/>
        </w:rPr>
        <w:t xml:space="preserve">; </w:t>
      </w:r>
    </w:p>
    <w:p w14:paraId="051607A6" w14:textId="5323C8A5" w:rsidR="001A12D8" w:rsidRPr="00853339" w:rsidRDefault="00146464">
      <w:pPr>
        <w:pStyle w:val="ListParagraph"/>
        <w:numPr>
          <w:ilvl w:val="1"/>
          <w:numId w:val="13"/>
        </w:numPr>
        <w:tabs>
          <w:tab w:val="left" w:pos="838"/>
          <w:tab w:val="left" w:pos="9214"/>
          <w:tab w:val="left" w:pos="9498"/>
        </w:tabs>
        <w:spacing w:after="120"/>
        <w:ind w:left="851" w:right="-26" w:hanging="284"/>
        <w:rPr>
          <w:sz w:val="24"/>
          <w:szCs w:val="24"/>
        </w:rPr>
      </w:pPr>
      <w:r w:rsidRPr="00B03280">
        <w:rPr>
          <w:sz w:val="24"/>
          <w:szCs w:val="24"/>
        </w:rPr>
        <w:t>reducerea</w:t>
      </w:r>
      <w:r w:rsidRPr="00B03280">
        <w:rPr>
          <w:spacing w:val="36"/>
          <w:sz w:val="24"/>
          <w:szCs w:val="24"/>
        </w:rPr>
        <w:t xml:space="preserve"> </w:t>
      </w:r>
      <w:r w:rsidRPr="00B03280">
        <w:rPr>
          <w:sz w:val="24"/>
          <w:szCs w:val="24"/>
        </w:rPr>
        <w:t>emisiilor</w:t>
      </w:r>
      <w:r w:rsidRPr="00B03280">
        <w:rPr>
          <w:spacing w:val="38"/>
          <w:sz w:val="24"/>
          <w:szCs w:val="24"/>
        </w:rPr>
        <w:t xml:space="preserve"> </w:t>
      </w:r>
      <w:r w:rsidRPr="00B03280">
        <w:rPr>
          <w:sz w:val="24"/>
          <w:szCs w:val="24"/>
        </w:rPr>
        <w:t>de</w:t>
      </w:r>
      <w:r w:rsidRPr="00B03280">
        <w:rPr>
          <w:spacing w:val="37"/>
          <w:sz w:val="24"/>
          <w:szCs w:val="24"/>
        </w:rPr>
        <w:t xml:space="preserve"> </w:t>
      </w:r>
      <w:r w:rsidRPr="00B03280">
        <w:rPr>
          <w:sz w:val="24"/>
          <w:szCs w:val="24"/>
        </w:rPr>
        <w:t>carbon</w:t>
      </w:r>
      <w:r w:rsidRPr="00B03280">
        <w:rPr>
          <w:spacing w:val="37"/>
          <w:sz w:val="24"/>
          <w:szCs w:val="24"/>
        </w:rPr>
        <w:t xml:space="preserve"> </w:t>
      </w:r>
      <w:r w:rsidRPr="00B03280">
        <w:rPr>
          <w:sz w:val="24"/>
          <w:szCs w:val="24"/>
        </w:rPr>
        <w:t>în</w:t>
      </w:r>
      <w:r w:rsidRPr="00B03280">
        <w:rPr>
          <w:spacing w:val="39"/>
          <w:sz w:val="24"/>
          <w:szCs w:val="24"/>
        </w:rPr>
        <w:t xml:space="preserve"> </w:t>
      </w:r>
      <w:r w:rsidRPr="00B03280">
        <w:rPr>
          <w:sz w:val="24"/>
          <w:szCs w:val="24"/>
        </w:rPr>
        <w:t>atmosferă</w:t>
      </w:r>
      <w:r w:rsidRPr="00B03280">
        <w:rPr>
          <w:spacing w:val="36"/>
          <w:sz w:val="24"/>
          <w:szCs w:val="24"/>
        </w:rPr>
        <w:t xml:space="preserve"> </w:t>
      </w:r>
      <w:r w:rsidRPr="00B03280">
        <w:rPr>
          <w:sz w:val="24"/>
          <w:szCs w:val="24"/>
        </w:rPr>
        <w:t>generate</w:t>
      </w:r>
      <w:r w:rsidRPr="00B03280">
        <w:rPr>
          <w:spacing w:val="38"/>
          <w:sz w:val="24"/>
          <w:szCs w:val="24"/>
        </w:rPr>
        <w:t xml:space="preserve"> </w:t>
      </w:r>
      <w:r w:rsidRPr="00B03280">
        <w:rPr>
          <w:sz w:val="24"/>
          <w:szCs w:val="24"/>
        </w:rPr>
        <w:t>de</w:t>
      </w:r>
      <w:r w:rsidRPr="00B03280">
        <w:rPr>
          <w:spacing w:val="37"/>
          <w:sz w:val="24"/>
          <w:szCs w:val="24"/>
        </w:rPr>
        <w:t xml:space="preserve"> </w:t>
      </w:r>
      <w:r w:rsidRPr="00B03280">
        <w:rPr>
          <w:sz w:val="24"/>
          <w:szCs w:val="24"/>
        </w:rPr>
        <w:t>sectorul</w:t>
      </w:r>
      <w:r w:rsidRPr="00B03280">
        <w:rPr>
          <w:spacing w:val="38"/>
          <w:sz w:val="24"/>
          <w:szCs w:val="24"/>
        </w:rPr>
        <w:t xml:space="preserve"> </w:t>
      </w:r>
      <w:r w:rsidRPr="00B03280">
        <w:rPr>
          <w:sz w:val="24"/>
          <w:szCs w:val="24"/>
        </w:rPr>
        <w:t>energetic</w:t>
      </w:r>
      <w:r w:rsidRPr="00B03280">
        <w:rPr>
          <w:spacing w:val="37"/>
          <w:sz w:val="24"/>
          <w:szCs w:val="24"/>
        </w:rPr>
        <w:t xml:space="preserve"> </w:t>
      </w:r>
      <w:r w:rsidRPr="00B03280">
        <w:rPr>
          <w:sz w:val="24"/>
          <w:szCs w:val="24"/>
        </w:rPr>
        <w:t>prin</w:t>
      </w:r>
      <w:r w:rsidRPr="00B03280">
        <w:rPr>
          <w:spacing w:val="38"/>
          <w:sz w:val="24"/>
          <w:szCs w:val="24"/>
        </w:rPr>
        <w:t xml:space="preserve"> </w:t>
      </w:r>
      <w:r w:rsidRPr="00B03280">
        <w:rPr>
          <w:sz w:val="24"/>
          <w:szCs w:val="24"/>
        </w:rPr>
        <w:t>înlocuirea</w:t>
      </w:r>
      <w:r w:rsidRPr="00B03280">
        <w:rPr>
          <w:spacing w:val="-58"/>
          <w:sz w:val="24"/>
          <w:szCs w:val="24"/>
        </w:rPr>
        <w:t xml:space="preserve"> </w:t>
      </w:r>
      <w:r w:rsidR="00C9376B" w:rsidRPr="00B03280">
        <w:rPr>
          <w:spacing w:val="-58"/>
          <w:sz w:val="24"/>
          <w:szCs w:val="24"/>
        </w:rPr>
        <w:t xml:space="preserve">                                            </w:t>
      </w:r>
      <w:r w:rsidRPr="00B03280">
        <w:rPr>
          <w:sz w:val="24"/>
          <w:szCs w:val="24"/>
        </w:rPr>
        <w:t>unei</w:t>
      </w:r>
      <w:r w:rsidRPr="00B03280">
        <w:rPr>
          <w:spacing w:val="-2"/>
          <w:sz w:val="24"/>
          <w:szCs w:val="24"/>
        </w:rPr>
        <w:t xml:space="preserve"> </w:t>
      </w:r>
      <w:r w:rsidR="00ED56D3" w:rsidRPr="00B03280">
        <w:rPr>
          <w:sz w:val="24"/>
          <w:szCs w:val="24"/>
        </w:rPr>
        <w:t>părți</w:t>
      </w:r>
      <w:r w:rsidRPr="00B03280">
        <w:rPr>
          <w:spacing w:val="-1"/>
          <w:sz w:val="24"/>
          <w:szCs w:val="24"/>
        </w:rPr>
        <w:t xml:space="preserve"> </w:t>
      </w:r>
      <w:r w:rsidRPr="00B03280">
        <w:rPr>
          <w:sz w:val="24"/>
          <w:szCs w:val="24"/>
        </w:rPr>
        <w:t>din</w:t>
      </w:r>
      <w:r w:rsidRPr="00B03280">
        <w:rPr>
          <w:spacing w:val="-1"/>
          <w:sz w:val="24"/>
          <w:szCs w:val="24"/>
        </w:rPr>
        <w:t xml:space="preserve"> </w:t>
      </w:r>
      <w:r w:rsidRPr="00B03280">
        <w:rPr>
          <w:sz w:val="24"/>
          <w:szCs w:val="24"/>
        </w:rPr>
        <w:t>cantitatea</w:t>
      </w:r>
      <w:r w:rsidRPr="00B03280">
        <w:rPr>
          <w:spacing w:val="-2"/>
          <w:sz w:val="24"/>
          <w:szCs w:val="24"/>
        </w:rPr>
        <w:t xml:space="preserve"> </w:t>
      </w:r>
      <w:r w:rsidRPr="00B03280">
        <w:rPr>
          <w:sz w:val="24"/>
          <w:szCs w:val="24"/>
        </w:rPr>
        <w:t>de</w:t>
      </w:r>
      <w:r w:rsidRPr="00B03280">
        <w:rPr>
          <w:spacing w:val="-2"/>
          <w:sz w:val="24"/>
          <w:szCs w:val="24"/>
        </w:rPr>
        <w:t xml:space="preserve"> </w:t>
      </w:r>
      <w:r w:rsidRPr="00B03280">
        <w:rPr>
          <w:sz w:val="24"/>
          <w:szCs w:val="24"/>
        </w:rPr>
        <w:t>combustibili</w:t>
      </w:r>
      <w:r w:rsidRPr="00B03280">
        <w:rPr>
          <w:spacing w:val="-1"/>
          <w:sz w:val="24"/>
          <w:szCs w:val="24"/>
        </w:rPr>
        <w:t xml:space="preserve"> </w:t>
      </w:r>
      <w:r w:rsidRPr="00B03280">
        <w:rPr>
          <w:sz w:val="24"/>
          <w:szCs w:val="24"/>
        </w:rPr>
        <w:t>fosili</w:t>
      </w:r>
      <w:r w:rsidRPr="00B03280">
        <w:rPr>
          <w:spacing w:val="-1"/>
          <w:sz w:val="24"/>
          <w:szCs w:val="24"/>
        </w:rPr>
        <w:t xml:space="preserve"> </w:t>
      </w:r>
      <w:r w:rsidR="00ED56D3" w:rsidRPr="00B03280">
        <w:rPr>
          <w:sz w:val="24"/>
          <w:szCs w:val="24"/>
        </w:rPr>
        <w:t>consumați</w:t>
      </w:r>
      <w:r w:rsidRPr="00B03280">
        <w:rPr>
          <w:spacing w:val="-1"/>
          <w:sz w:val="24"/>
          <w:szCs w:val="24"/>
        </w:rPr>
        <w:t xml:space="preserve"> </w:t>
      </w:r>
      <w:r w:rsidRPr="00B03280">
        <w:rPr>
          <w:sz w:val="24"/>
          <w:szCs w:val="24"/>
        </w:rPr>
        <w:t>în</w:t>
      </w:r>
      <w:r w:rsidRPr="00B03280">
        <w:rPr>
          <w:spacing w:val="-1"/>
          <w:sz w:val="24"/>
          <w:szCs w:val="24"/>
        </w:rPr>
        <w:t xml:space="preserve"> </w:t>
      </w:r>
      <w:r w:rsidRPr="00B03280">
        <w:rPr>
          <w:sz w:val="24"/>
          <w:szCs w:val="24"/>
        </w:rPr>
        <w:t>fiecare</w:t>
      </w:r>
      <w:r w:rsidRPr="00B03280">
        <w:rPr>
          <w:spacing w:val="-2"/>
          <w:sz w:val="24"/>
          <w:szCs w:val="24"/>
        </w:rPr>
        <w:t xml:space="preserve"> </w:t>
      </w:r>
      <w:r w:rsidRPr="00B03280">
        <w:rPr>
          <w:sz w:val="24"/>
          <w:szCs w:val="24"/>
        </w:rPr>
        <w:t>an</w:t>
      </w:r>
      <w:r w:rsidRPr="00B03280">
        <w:rPr>
          <w:spacing w:val="3"/>
          <w:sz w:val="24"/>
          <w:szCs w:val="24"/>
        </w:rPr>
        <w:t xml:space="preserve"> </w:t>
      </w:r>
      <w:r w:rsidRPr="00B03280">
        <w:rPr>
          <w:sz w:val="24"/>
          <w:szCs w:val="24"/>
        </w:rPr>
        <w:t>-</w:t>
      </w:r>
      <w:r w:rsidRPr="00853339">
        <w:rPr>
          <w:sz w:val="24"/>
          <w:szCs w:val="24"/>
        </w:rPr>
        <w:t xml:space="preserve"> cărbune,</w:t>
      </w:r>
      <w:r w:rsidRPr="00853339">
        <w:rPr>
          <w:spacing w:val="-1"/>
          <w:sz w:val="24"/>
          <w:szCs w:val="24"/>
        </w:rPr>
        <w:t xml:space="preserve"> </w:t>
      </w:r>
      <w:r w:rsidRPr="00853339">
        <w:rPr>
          <w:sz w:val="24"/>
          <w:szCs w:val="24"/>
        </w:rPr>
        <w:t>gaz</w:t>
      </w:r>
      <w:r w:rsidRPr="00853339">
        <w:rPr>
          <w:spacing w:val="-2"/>
          <w:sz w:val="24"/>
          <w:szCs w:val="24"/>
        </w:rPr>
        <w:t xml:space="preserve"> </w:t>
      </w:r>
      <w:r w:rsidRPr="00853339">
        <w:rPr>
          <w:sz w:val="24"/>
          <w:szCs w:val="24"/>
        </w:rPr>
        <w:t>natural;</w:t>
      </w:r>
    </w:p>
    <w:p w14:paraId="500074DF" w14:textId="2ACC7B6E" w:rsidR="00AB0B4A" w:rsidRPr="00853339" w:rsidRDefault="00AB0B4A">
      <w:pPr>
        <w:pStyle w:val="ListParagraph"/>
        <w:numPr>
          <w:ilvl w:val="1"/>
          <w:numId w:val="13"/>
        </w:numPr>
        <w:tabs>
          <w:tab w:val="left" w:pos="838"/>
        </w:tabs>
        <w:spacing w:after="120"/>
        <w:ind w:left="851" w:right="-26" w:hanging="284"/>
        <w:rPr>
          <w:sz w:val="24"/>
          <w:szCs w:val="24"/>
        </w:rPr>
      </w:pPr>
      <w:r w:rsidRPr="00853339">
        <w:rPr>
          <w:sz w:val="24"/>
          <w:szCs w:val="24"/>
        </w:rPr>
        <w:t>implementarea programelor cheie stabilite în O</w:t>
      </w:r>
      <w:r w:rsidR="00A5342E" w:rsidRPr="00853339">
        <w:rPr>
          <w:sz w:val="24"/>
          <w:szCs w:val="24"/>
        </w:rPr>
        <w:t xml:space="preserve">rdonanța de urgență a </w:t>
      </w:r>
      <w:r w:rsidRPr="00853339">
        <w:rPr>
          <w:sz w:val="24"/>
          <w:szCs w:val="24"/>
        </w:rPr>
        <w:t>G</w:t>
      </w:r>
      <w:r w:rsidR="00A5342E" w:rsidRPr="00853339">
        <w:rPr>
          <w:sz w:val="24"/>
          <w:szCs w:val="24"/>
        </w:rPr>
        <w:t>uvernului</w:t>
      </w:r>
      <w:r w:rsidRPr="00853339">
        <w:rPr>
          <w:sz w:val="24"/>
          <w:szCs w:val="24"/>
        </w:rPr>
        <w:t xml:space="preserve"> nr. 60/2022</w:t>
      </w:r>
      <w:r w:rsidR="00A5342E" w:rsidRPr="00853339">
        <w:rPr>
          <w:sz w:val="24"/>
          <w:szCs w:val="24"/>
        </w:rPr>
        <w:t xml:space="preserve">, </w:t>
      </w:r>
      <w:r w:rsidR="00A5342E" w:rsidRPr="00853339">
        <w:rPr>
          <w:bCs/>
          <w:sz w:val="24"/>
          <w:szCs w:val="24"/>
        </w:rPr>
        <w:t>aprobată prin Legea nr. 376/2023, cu modificările și completările ulterioare</w:t>
      </w:r>
      <w:r w:rsidRPr="00853339">
        <w:rPr>
          <w:sz w:val="24"/>
          <w:szCs w:val="24"/>
        </w:rPr>
        <w:t>;</w:t>
      </w:r>
    </w:p>
    <w:p w14:paraId="3C9064E1" w14:textId="1CDBC672" w:rsidR="001A12D8" w:rsidRPr="00853339" w:rsidRDefault="00146464">
      <w:pPr>
        <w:pStyle w:val="ListParagraph"/>
        <w:numPr>
          <w:ilvl w:val="1"/>
          <w:numId w:val="13"/>
        </w:numPr>
        <w:tabs>
          <w:tab w:val="left" w:pos="838"/>
        </w:tabs>
        <w:spacing w:after="120"/>
        <w:ind w:left="851" w:right="-26" w:hanging="284"/>
        <w:rPr>
          <w:sz w:val="24"/>
          <w:szCs w:val="24"/>
        </w:rPr>
      </w:pPr>
      <w:r w:rsidRPr="00853339">
        <w:rPr>
          <w:sz w:val="24"/>
          <w:szCs w:val="24"/>
        </w:rPr>
        <w:t xml:space="preserve">atingerea obiectivelor din </w:t>
      </w:r>
      <w:r w:rsidR="00D23AEC">
        <w:rPr>
          <w:sz w:val="24"/>
          <w:szCs w:val="24"/>
        </w:rPr>
        <w:t xml:space="preserve">PNIESC </w:t>
      </w:r>
      <w:r w:rsidRPr="00853339">
        <w:rPr>
          <w:sz w:val="24"/>
          <w:szCs w:val="24"/>
        </w:rPr>
        <w:t>privind ponderea globală de energie</w:t>
      </w:r>
      <w:r w:rsidRPr="00853339">
        <w:rPr>
          <w:spacing w:val="1"/>
          <w:sz w:val="24"/>
          <w:szCs w:val="24"/>
        </w:rPr>
        <w:t xml:space="preserve"> </w:t>
      </w:r>
      <w:r w:rsidR="00A878D0" w:rsidRPr="00853339">
        <w:rPr>
          <w:spacing w:val="1"/>
          <w:sz w:val="24"/>
          <w:szCs w:val="24"/>
        </w:rPr>
        <w:t xml:space="preserve">produsă </w:t>
      </w:r>
      <w:r w:rsidRPr="00853339">
        <w:rPr>
          <w:sz w:val="24"/>
          <w:szCs w:val="24"/>
        </w:rPr>
        <w:t>din</w:t>
      </w:r>
      <w:r w:rsidRPr="00853339">
        <w:rPr>
          <w:spacing w:val="-1"/>
          <w:sz w:val="24"/>
          <w:szCs w:val="24"/>
        </w:rPr>
        <w:t xml:space="preserve"> </w:t>
      </w:r>
      <w:r w:rsidRPr="00853339">
        <w:rPr>
          <w:sz w:val="24"/>
          <w:szCs w:val="24"/>
        </w:rPr>
        <w:t>surse</w:t>
      </w:r>
      <w:r w:rsidRPr="00853339">
        <w:rPr>
          <w:spacing w:val="-2"/>
          <w:sz w:val="24"/>
          <w:szCs w:val="24"/>
        </w:rPr>
        <w:t xml:space="preserve"> </w:t>
      </w:r>
      <w:r w:rsidRPr="00853339">
        <w:rPr>
          <w:sz w:val="24"/>
          <w:szCs w:val="24"/>
        </w:rPr>
        <w:t>regenerabile</w:t>
      </w:r>
      <w:r w:rsidRPr="00853339">
        <w:rPr>
          <w:spacing w:val="-1"/>
          <w:sz w:val="24"/>
          <w:szCs w:val="24"/>
        </w:rPr>
        <w:t xml:space="preserve"> </w:t>
      </w:r>
      <w:r w:rsidRPr="00853339">
        <w:rPr>
          <w:sz w:val="24"/>
          <w:szCs w:val="24"/>
        </w:rPr>
        <w:t>în consumul final brut de energie;</w:t>
      </w:r>
    </w:p>
    <w:p w14:paraId="4BCAFD1C" w14:textId="4B41CA8E" w:rsidR="001A12D8" w:rsidRPr="00503B3E" w:rsidRDefault="00146464">
      <w:pPr>
        <w:pStyle w:val="ListParagraph"/>
        <w:numPr>
          <w:ilvl w:val="1"/>
          <w:numId w:val="13"/>
        </w:numPr>
        <w:tabs>
          <w:tab w:val="left" w:pos="838"/>
        </w:tabs>
        <w:spacing w:after="120"/>
        <w:ind w:left="851" w:right="-26" w:hanging="284"/>
        <w:rPr>
          <w:sz w:val="24"/>
          <w:szCs w:val="24"/>
        </w:rPr>
      </w:pPr>
      <w:r w:rsidRPr="00853339">
        <w:rPr>
          <w:sz w:val="24"/>
          <w:szCs w:val="24"/>
        </w:rPr>
        <w:lastRenderedPageBreak/>
        <w:t>atingerea obiectivului privind neutralitatea climatică, prevăzut în Regulamentul (UE) 2021/1119 al Parlamentului European și al Consiliului din 30 iunie 2021 de stabilire a</w:t>
      </w:r>
      <w:r w:rsidRPr="00853339">
        <w:rPr>
          <w:spacing w:val="1"/>
          <w:sz w:val="24"/>
          <w:szCs w:val="24"/>
        </w:rPr>
        <w:t xml:space="preserve"> </w:t>
      </w:r>
      <w:r w:rsidRPr="00853339">
        <w:rPr>
          <w:sz w:val="24"/>
          <w:szCs w:val="24"/>
        </w:rPr>
        <w:t>cadrului pentru atingerea neutralității climatice și de modificare a Regulamentelor (CE) nr.</w:t>
      </w:r>
      <w:r w:rsidRPr="00853339">
        <w:rPr>
          <w:spacing w:val="1"/>
          <w:sz w:val="24"/>
          <w:szCs w:val="24"/>
        </w:rPr>
        <w:t xml:space="preserve"> </w:t>
      </w:r>
      <w:r w:rsidRPr="00853339">
        <w:rPr>
          <w:sz w:val="24"/>
          <w:szCs w:val="24"/>
        </w:rPr>
        <w:t>401/2009 și (UE) 2018/1999 ("Legea europeană a climei"), referitor la asigurarea, până cel</w:t>
      </w:r>
      <w:r w:rsidRPr="00853339">
        <w:rPr>
          <w:spacing w:val="1"/>
          <w:sz w:val="24"/>
          <w:szCs w:val="24"/>
        </w:rPr>
        <w:t xml:space="preserve"> </w:t>
      </w:r>
      <w:r w:rsidRPr="00853339">
        <w:rPr>
          <w:sz w:val="24"/>
          <w:szCs w:val="24"/>
        </w:rPr>
        <w:t>t</w:t>
      </w:r>
      <w:r w:rsidR="00646689" w:rsidRPr="00853339">
        <w:rPr>
          <w:sz w:val="24"/>
          <w:szCs w:val="24"/>
        </w:rPr>
        <w:t>â</w:t>
      </w:r>
      <w:r w:rsidRPr="00853339">
        <w:rPr>
          <w:sz w:val="24"/>
          <w:szCs w:val="24"/>
        </w:rPr>
        <w:t>rziu în 2050 a unui echilibru la nivelul Uniunii între emisiile și absorbțiile de gaze cu efect</w:t>
      </w:r>
      <w:r w:rsidRPr="00853339">
        <w:rPr>
          <w:spacing w:val="1"/>
          <w:sz w:val="24"/>
          <w:szCs w:val="24"/>
        </w:rPr>
        <w:t xml:space="preserve"> </w:t>
      </w:r>
      <w:r w:rsidRPr="00853339">
        <w:rPr>
          <w:sz w:val="24"/>
          <w:szCs w:val="24"/>
        </w:rPr>
        <w:t xml:space="preserve">de seră care sunt reglementate în dreptul Uniunii, astfel încât să se </w:t>
      </w:r>
      <w:r w:rsidRPr="00503B3E">
        <w:rPr>
          <w:sz w:val="24"/>
          <w:szCs w:val="24"/>
        </w:rPr>
        <w:t>ajungă la zero emisii nete</w:t>
      </w:r>
      <w:r w:rsidRPr="00503B3E">
        <w:rPr>
          <w:spacing w:val="-57"/>
          <w:sz w:val="24"/>
          <w:szCs w:val="24"/>
        </w:rPr>
        <w:t xml:space="preserve"> </w:t>
      </w:r>
      <w:r w:rsidR="00C33D1D" w:rsidRPr="00503B3E">
        <w:rPr>
          <w:spacing w:val="-57"/>
          <w:sz w:val="24"/>
          <w:szCs w:val="24"/>
        </w:rPr>
        <w:t xml:space="preserve">                      </w:t>
      </w:r>
      <w:r w:rsidRPr="00503B3E">
        <w:rPr>
          <w:sz w:val="24"/>
          <w:szCs w:val="24"/>
        </w:rPr>
        <w:t>până</w:t>
      </w:r>
      <w:r w:rsidRPr="00503B3E">
        <w:rPr>
          <w:spacing w:val="-2"/>
          <w:sz w:val="24"/>
          <w:szCs w:val="24"/>
        </w:rPr>
        <w:t xml:space="preserve"> </w:t>
      </w:r>
      <w:r w:rsidRPr="00503B3E">
        <w:rPr>
          <w:sz w:val="24"/>
          <w:szCs w:val="24"/>
        </w:rPr>
        <w:t>la acea</w:t>
      </w:r>
      <w:r w:rsidRPr="00503B3E">
        <w:rPr>
          <w:spacing w:val="-1"/>
          <w:sz w:val="24"/>
          <w:szCs w:val="24"/>
        </w:rPr>
        <w:t xml:space="preserve"> </w:t>
      </w:r>
      <w:r w:rsidRPr="00503B3E">
        <w:rPr>
          <w:sz w:val="24"/>
          <w:szCs w:val="24"/>
        </w:rPr>
        <w:t>dată</w:t>
      </w:r>
      <w:r w:rsidR="00E208E9">
        <w:rPr>
          <w:sz w:val="24"/>
          <w:szCs w:val="24"/>
        </w:rPr>
        <w:t>.</w:t>
      </w:r>
    </w:p>
    <w:p w14:paraId="783A6B25" w14:textId="05F8830C" w:rsidR="004B0454" w:rsidRPr="009A1ED9" w:rsidRDefault="0073148F" w:rsidP="0066106C">
      <w:pPr>
        <w:pStyle w:val="Default"/>
        <w:numPr>
          <w:ilvl w:val="0"/>
          <w:numId w:val="22"/>
        </w:numPr>
        <w:spacing w:before="120" w:after="120"/>
        <w:ind w:left="709"/>
        <w:jc w:val="both"/>
        <w:rPr>
          <w:rFonts w:ascii="Times New Roman" w:eastAsia="Times New Roman" w:hAnsi="Times New Roman" w:cs="Times New Roman"/>
          <w:color w:val="auto"/>
          <w:lang w:val="ro-RO"/>
        </w:rPr>
      </w:pPr>
      <w:r w:rsidRPr="00503B3E">
        <w:rPr>
          <w:rFonts w:ascii="Times New Roman" w:eastAsia="Times New Roman" w:hAnsi="Times New Roman" w:cs="Times New Roman"/>
          <w:color w:val="auto"/>
          <w:lang w:val="ro-RO"/>
        </w:rPr>
        <w:t>R</w:t>
      </w:r>
      <w:r w:rsidR="004B0454" w:rsidRPr="00503B3E">
        <w:rPr>
          <w:rFonts w:ascii="Times New Roman" w:eastAsia="Times New Roman" w:hAnsi="Times New Roman" w:cs="Times New Roman"/>
          <w:color w:val="auto"/>
          <w:lang w:val="ro-RO"/>
        </w:rPr>
        <w:t xml:space="preserve">ealizarea proiectelor finanțabile </w:t>
      </w:r>
      <w:r w:rsidRPr="00503B3E">
        <w:rPr>
          <w:rFonts w:ascii="Times New Roman" w:eastAsia="Times New Roman" w:hAnsi="Times New Roman" w:cs="Times New Roman"/>
          <w:color w:val="auto"/>
          <w:lang w:val="ro-RO"/>
        </w:rPr>
        <w:t>prin</w:t>
      </w:r>
      <w:r w:rsidR="004B0454" w:rsidRPr="00503B3E">
        <w:rPr>
          <w:rFonts w:ascii="Times New Roman" w:eastAsia="Times New Roman" w:hAnsi="Times New Roman" w:cs="Times New Roman"/>
          <w:color w:val="auto"/>
          <w:lang w:val="ro-RO"/>
        </w:rPr>
        <w:t xml:space="preserve"> ace</w:t>
      </w:r>
      <w:r w:rsidRPr="00503B3E">
        <w:rPr>
          <w:rFonts w:ascii="Times New Roman" w:eastAsia="Times New Roman" w:hAnsi="Times New Roman" w:cs="Times New Roman"/>
          <w:color w:val="auto"/>
          <w:lang w:val="ro-RO"/>
        </w:rPr>
        <w:t>a</w:t>
      </w:r>
      <w:r w:rsidR="004B0454" w:rsidRPr="00503B3E">
        <w:rPr>
          <w:rFonts w:ascii="Times New Roman" w:eastAsia="Times New Roman" w:hAnsi="Times New Roman" w:cs="Times New Roman"/>
          <w:color w:val="auto"/>
          <w:lang w:val="ro-RO"/>
        </w:rPr>
        <w:t>st</w:t>
      </w:r>
      <w:r w:rsidRPr="00503B3E">
        <w:rPr>
          <w:rFonts w:ascii="Times New Roman" w:eastAsia="Times New Roman" w:hAnsi="Times New Roman" w:cs="Times New Roman"/>
          <w:color w:val="auto"/>
          <w:lang w:val="ro-RO"/>
        </w:rPr>
        <w:t>ă</w:t>
      </w:r>
      <w:r w:rsidR="004B0454" w:rsidRPr="00503B3E">
        <w:rPr>
          <w:rFonts w:ascii="Times New Roman" w:eastAsia="Times New Roman" w:hAnsi="Times New Roman" w:cs="Times New Roman"/>
          <w:color w:val="auto"/>
          <w:lang w:val="ro-RO"/>
        </w:rPr>
        <w:t xml:space="preserve"> schem</w:t>
      </w:r>
      <w:r w:rsidRPr="00503B3E">
        <w:rPr>
          <w:rFonts w:ascii="Times New Roman" w:eastAsia="Times New Roman" w:hAnsi="Times New Roman" w:cs="Times New Roman"/>
          <w:color w:val="auto"/>
          <w:lang w:val="ro-RO"/>
        </w:rPr>
        <w:t>ă</w:t>
      </w:r>
      <w:r w:rsidR="004B0454" w:rsidRPr="00503B3E">
        <w:rPr>
          <w:rFonts w:ascii="Times New Roman" w:eastAsia="Times New Roman" w:hAnsi="Times New Roman" w:cs="Times New Roman"/>
          <w:color w:val="auto"/>
          <w:lang w:val="ro-RO"/>
        </w:rPr>
        <w:t xml:space="preserve"> de ajutor </w:t>
      </w:r>
      <w:r w:rsidR="004B0454" w:rsidRPr="009A1ED9">
        <w:rPr>
          <w:rFonts w:ascii="Times New Roman" w:eastAsia="Times New Roman" w:hAnsi="Times New Roman" w:cs="Times New Roman"/>
          <w:color w:val="auto"/>
          <w:lang w:val="ro-RO"/>
        </w:rPr>
        <w:t xml:space="preserve">de stat urmărește </w:t>
      </w:r>
      <w:r w:rsidRPr="009A1ED9">
        <w:rPr>
          <w:rFonts w:ascii="Times New Roman" w:eastAsia="Times New Roman" w:hAnsi="Times New Roman" w:cs="Times New Roman"/>
          <w:color w:val="auto"/>
          <w:lang w:val="ro-RO"/>
        </w:rPr>
        <w:t xml:space="preserve">atingerea unei </w:t>
      </w:r>
      <w:r w:rsidR="004B0454" w:rsidRPr="009A1ED9">
        <w:rPr>
          <w:rFonts w:ascii="Times New Roman" w:eastAsia="Times New Roman" w:hAnsi="Times New Roman" w:cs="Times New Roman"/>
          <w:color w:val="auto"/>
          <w:lang w:val="ro-RO"/>
        </w:rPr>
        <w:t xml:space="preserve">capacități totale instalate de stocare a energiei electrice de </w:t>
      </w:r>
      <w:r w:rsidR="00D20531" w:rsidRPr="009A1ED9">
        <w:rPr>
          <w:rFonts w:ascii="Times New Roman" w:eastAsia="Times New Roman" w:hAnsi="Times New Roman" w:cs="Times New Roman"/>
          <w:color w:val="auto"/>
          <w:lang w:val="ro-RO"/>
        </w:rPr>
        <w:t xml:space="preserve"> </w:t>
      </w:r>
      <w:r w:rsidR="00553BD1" w:rsidRPr="009A1ED9">
        <w:rPr>
          <w:rFonts w:ascii="Times New Roman" w:eastAsia="Times New Roman" w:hAnsi="Times New Roman" w:cs="Times New Roman"/>
          <w:color w:val="auto"/>
          <w:lang w:val="ro-RO"/>
        </w:rPr>
        <w:t>minim</w:t>
      </w:r>
      <w:r w:rsidR="00E05BDC" w:rsidRPr="009A1ED9">
        <w:rPr>
          <w:rFonts w:ascii="Times New Roman" w:eastAsia="Times New Roman" w:hAnsi="Times New Roman" w:cs="Times New Roman"/>
          <w:color w:val="auto"/>
          <w:lang w:val="ro-RO"/>
        </w:rPr>
        <w:t>um</w:t>
      </w:r>
      <w:r w:rsidR="00DE27A9" w:rsidRPr="009A1ED9">
        <w:rPr>
          <w:rFonts w:ascii="Times New Roman" w:eastAsia="Times New Roman" w:hAnsi="Times New Roman" w:cs="Times New Roman"/>
          <w:color w:val="auto"/>
          <w:lang w:val="ro-RO"/>
        </w:rPr>
        <w:t xml:space="preserve"> </w:t>
      </w:r>
      <w:r w:rsidR="00DD0D05" w:rsidRPr="002C5B77">
        <w:rPr>
          <w:rFonts w:ascii="Times New Roman" w:eastAsia="Times New Roman" w:hAnsi="Times New Roman" w:cs="Times New Roman"/>
          <w:color w:val="auto"/>
          <w:lang w:val="ro-RO"/>
        </w:rPr>
        <w:t>2.174</w:t>
      </w:r>
      <w:r w:rsidR="00EE5EE4" w:rsidRPr="002C5B77">
        <w:rPr>
          <w:rFonts w:ascii="Times New Roman" w:eastAsia="Times New Roman" w:hAnsi="Times New Roman" w:cs="Times New Roman"/>
          <w:color w:val="auto"/>
          <w:lang w:val="ro-RO"/>
        </w:rPr>
        <w:t xml:space="preserve"> </w:t>
      </w:r>
      <w:r w:rsidR="004B0454" w:rsidRPr="002C5B77">
        <w:rPr>
          <w:rFonts w:ascii="Times New Roman" w:eastAsia="Times New Roman" w:hAnsi="Times New Roman" w:cs="Times New Roman"/>
          <w:color w:val="auto"/>
          <w:lang w:val="ro-RO"/>
        </w:rPr>
        <w:t>MW</w:t>
      </w:r>
      <w:r w:rsidR="008A51A1" w:rsidRPr="002C5B77">
        <w:rPr>
          <w:rFonts w:ascii="Times New Roman" w:eastAsia="Times New Roman" w:hAnsi="Times New Roman" w:cs="Times New Roman"/>
          <w:color w:val="auto"/>
          <w:lang w:val="ro-RO"/>
        </w:rPr>
        <w:t>h.</w:t>
      </w:r>
    </w:p>
    <w:p w14:paraId="07CEAB46" w14:textId="77777777" w:rsidR="004B0454" w:rsidRPr="008619E4" w:rsidRDefault="004B0454" w:rsidP="006C26E1">
      <w:pPr>
        <w:pStyle w:val="ListParagraph"/>
        <w:tabs>
          <w:tab w:val="left" w:pos="838"/>
        </w:tabs>
        <w:spacing w:after="120"/>
        <w:ind w:left="432" w:right="-26" w:firstLine="0"/>
        <w:jc w:val="right"/>
        <w:rPr>
          <w:sz w:val="24"/>
          <w:szCs w:val="24"/>
        </w:rPr>
      </w:pPr>
    </w:p>
    <w:p w14:paraId="2BE3123E" w14:textId="195691D7" w:rsidR="001A12D8" w:rsidRPr="008619E4" w:rsidRDefault="00853339" w:rsidP="00853339">
      <w:pPr>
        <w:pStyle w:val="Heading1"/>
        <w:tabs>
          <w:tab w:val="left" w:pos="996"/>
        </w:tabs>
        <w:spacing w:before="120" w:after="120"/>
        <w:ind w:right="-26"/>
      </w:pPr>
      <w:r>
        <w:t xml:space="preserve">IV. </w:t>
      </w:r>
      <w:r w:rsidR="00146464" w:rsidRPr="008619E4">
        <w:t>Domeniul</w:t>
      </w:r>
      <w:r w:rsidR="00146464" w:rsidRPr="008619E4">
        <w:rPr>
          <w:spacing w:val="-2"/>
        </w:rPr>
        <w:t xml:space="preserve"> </w:t>
      </w:r>
      <w:r w:rsidR="00146464" w:rsidRPr="008619E4">
        <w:t>de</w:t>
      </w:r>
      <w:r w:rsidR="00146464" w:rsidRPr="008619E4">
        <w:rPr>
          <w:spacing w:val="-3"/>
        </w:rPr>
        <w:t xml:space="preserve"> </w:t>
      </w:r>
      <w:r w:rsidR="00146464" w:rsidRPr="008619E4">
        <w:t>aplicare</w:t>
      </w:r>
    </w:p>
    <w:p w14:paraId="2ADF24CC" w14:textId="4FC7978D" w:rsidR="008B701D" w:rsidRPr="008619E4" w:rsidRDefault="00146464" w:rsidP="00314931">
      <w:pPr>
        <w:pStyle w:val="BodyText"/>
        <w:spacing w:after="120"/>
        <w:ind w:left="432" w:right="-26" w:hanging="148"/>
      </w:pPr>
      <w:r w:rsidRPr="008619E4">
        <w:t>ART.</w:t>
      </w:r>
      <w:r w:rsidRPr="008619E4">
        <w:rPr>
          <w:spacing w:val="-1"/>
        </w:rPr>
        <w:t xml:space="preserve"> </w:t>
      </w:r>
      <w:r w:rsidR="00BF6008" w:rsidRPr="008619E4">
        <w:rPr>
          <w:spacing w:val="-1"/>
        </w:rPr>
        <w:t>4</w:t>
      </w:r>
    </w:p>
    <w:p w14:paraId="483703C9" w14:textId="29C80EAB" w:rsidR="006465A6" w:rsidRDefault="006465A6" w:rsidP="006465A6">
      <w:pPr>
        <w:pStyle w:val="ListParagraph"/>
        <w:numPr>
          <w:ilvl w:val="0"/>
          <w:numId w:val="6"/>
        </w:numPr>
        <w:rPr>
          <w:sz w:val="24"/>
          <w:szCs w:val="24"/>
        </w:rPr>
      </w:pPr>
      <w:r w:rsidRPr="006465A6">
        <w:rPr>
          <w:sz w:val="24"/>
          <w:szCs w:val="24"/>
        </w:rPr>
        <w:t xml:space="preserve">Schema de ajutor de stat bazată pe procedură de ofertare concurențială se adresează operatorilor economici  de tipul societăților (microîntreprinderi, întreprinderi mici, mijlocii și întreprinderi mari, inclusiv întreprinderi nou înființate) legal constituite în conformitate cu legislația națională sau în conformitate cu legislația specifică din statul membru UE a cărei naționalitate o dețin, înregistrate la Oficiul Național al Registrului Comerțului (ONRC) din </w:t>
      </w:r>
      <w:r w:rsidRPr="00BF18D7">
        <w:rPr>
          <w:sz w:val="24"/>
          <w:szCs w:val="24"/>
        </w:rPr>
        <w:t xml:space="preserve">România </w:t>
      </w:r>
      <w:r w:rsidRPr="00C1200B">
        <w:rPr>
          <w:sz w:val="24"/>
          <w:szCs w:val="24"/>
        </w:rPr>
        <w:t xml:space="preserve">până la data </w:t>
      </w:r>
      <w:r w:rsidR="0063496C" w:rsidRPr="00C1200B">
        <w:rPr>
          <w:sz w:val="24"/>
          <w:szCs w:val="24"/>
        </w:rPr>
        <w:t>semnării contractului de finanțare</w:t>
      </w:r>
      <w:r w:rsidRPr="00BF18D7">
        <w:rPr>
          <w:sz w:val="24"/>
          <w:szCs w:val="24"/>
        </w:rPr>
        <w:t xml:space="preserve"> și care au depus la Ministerul Energiei cererea de finanțare în cadrul procedurii de ofertare concurențială</w:t>
      </w:r>
      <w:r w:rsidRPr="006465A6">
        <w:rPr>
          <w:sz w:val="24"/>
          <w:szCs w:val="24"/>
        </w:rPr>
        <w:t xml:space="preserve"> pentru acordarea unui ajutor de stat în vederea realizării, pe teritoriul României, </w:t>
      </w:r>
      <w:r w:rsidR="007D2C18">
        <w:rPr>
          <w:sz w:val="24"/>
          <w:szCs w:val="24"/>
        </w:rPr>
        <w:t>de noi</w:t>
      </w:r>
      <w:r w:rsidRPr="006465A6">
        <w:rPr>
          <w:sz w:val="24"/>
          <w:szCs w:val="24"/>
        </w:rPr>
        <w:t xml:space="preserve"> </w:t>
      </w:r>
      <w:r w:rsidR="00D23AEC">
        <w:rPr>
          <w:sz w:val="24"/>
          <w:szCs w:val="24"/>
        </w:rPr>
        <w:t xml:space="preserve">instalații </w:t>
      </w:r>
      <w:r w:rsidRPr="006465A6">
        <w:rPr>
          <w:sz w:val="24"/>
          <w:szCs w:val="24"/>
        </w:rPr>
        <w:t xml:space="preserve">de stocare </w:t>
      </w:r>
      <w:r w:rsidR="00EF24CB">
        <w:rPr>
          <w:sz w:val="24"/>
          <w:szCs w:val="24"/>
        </w:rPr>
        <w:t xml:space="preserve">autonomă </w:t>
      </w:r>
      <w:r w:rsidRPr="006465A6">
        <w:rPr>
          <w:sz w:val="24"/>
          <w:szCs w:val="24"/>
        </w:rPr>
        <w:t xml:space="preserve">a energiei electrice, înaintea demarării lucrărilor, conform cerințelor din prezenta schemă și din Ghidul Solicitantului pentru </w:t>
      </w:r>
      <w:r w:rsidRPr="00C1200B">
        <w:rPr>
          <w:i/>
          <w:iCs/>
          <w:sz w:val="24"/>
          <w:szCs w:val="24"/>
        </w:rPr>
        <w:t xml:space="preserve">Sprijinirea investițiilor în </w:t>
      </w:r>
      <w:r w:rsidR="00641A51" w:rsidRPr="00C1200B">
        <w:rPr>
          <w:i/>
          <w:iCs/>
          <w:sz w:val="24"/>
          <w:szCs w:val="24"/>
        </w:rPr>
        <w:t xml:space="preserve">dezvoltarea </w:t>
      </w:r>
      <w:r w:rsidRPr="00070B46">
        <w:rPr>
          <w:i/>
          <w:iCs/>
          <w:sz w:val="24"/>
          <w:szCs w:val="24"/>
        </w:rPr>
        <w:t>instalații</w:t>
      </w:r>
      <w:r w:rsidR="00641A51" w:rsidRPr="00070B46">
        <w:rPr>
          <w:i/>
          <w:iCs/>
          <w:sz w:val="24"/>
          <w:szCs w:val="24"/>
        </w:rPr>
        <w:t>lor</w:t>
      </w:r>
      <w:r w:rsidRPr="00070B46">
        <w:rPr>
          <w:i/>
          <w:iCs/>
          <w:sz w:val="24"/>
          <w:szCs w:val="24"/>
        </w:rPr>
        <w:t xml:space="preserve"> </w:t>
      </w:r>
      <w:r w:rsidR="00F23A98" w:rsidRPr="00C1200B">
        <w:rPr>
          <w:i/>
          <w:iCs/>
          <w:sz w:val="24"/>
          <w:szCs w:val="24"/>
        </w:rPr>
        <w:t xml:space="preserve">autonome </w:t>
      </w:r>
      <w:r w:rsidR="00641A51" w:rsidRPr="00C1200B">
        <w:rPr>
          <w:i/>
          <w:iCs/>
          <w:sz w:val="24"/>
          <w:szCs w:val="24"/>
        </w:rPr>
        <w:t xml:space="preserve">(stand-alone) </w:t>
      </w:r>
      <w:r w:rsidR="00F23A98" w:rsidRPr="00C1200B">
        <w:rPr>
          <w:i/>
          <w:iCs/>
          <w:sz w:val="24"/>
          <w:szCs w:val="24"/>
        </w:rPr>
        <w:t xml:space="preserve">de </w:t>
      </w:r>
      <w:r w:rsidRPr="00C1200B">
        <w:rPr>
          <w:i/>
          <w:iCs/>
          <w:sz w:val="24"/>
          <w:szCs w:val="24"/>
        </w:rPr>
        <w:t xml:space="preserve">stocare </w:t>
      </w:r>
      <w:r w:rsidR="00641A51" w:rsidRPr="00C1200B">
        <w:rPr>
          <w:i/>
          <w:iCs/>
          <w:sz w:val="24"/>
          <w:szCs w:val="24"/>
        </w:rPr>
        <w:t xml:space="preserve">în batereii </w:t>
      </w:r>
      <w:r w:rsidRPr="00C1200B">
        <w:rPr>
          <w:i/>
          <w:iCs/>
          <w:sz w:val="24"/>
          <w:szCs w:val="24"/>
        </w:rPr>
        <w:t xml:space="preserve">a energiei </w:t>
      </w:r>
      <w:r w:rsidRPr="00070B46">
        <w:rPr>
          <w:i/>
          <w:iCs/>
          <w:sz w:val="24"/>
          <w:szCs w:val="24"/>
        </w:rPr>
        <w:t xml:space="preserve">electrice </w:t>
      </w:r>
      <w:r w:rsidR="00641A51" w:rsidRPr="00070B46">
        <w:rPr>
          <w:i/>
          <w:iCs/>
          <w:sz w:val="24"/>
          <w:szCs w:val="24"/>
        </w:rPr>
        <w:t>din</w:t>
      </w:r>
      <w:r w:rsidRPr="00C1200B">
        <w:rPr>
          <w:i/>
          <w:iCs/>
          <w:sz w:val="24"/>
          <w:szCs w:val="24"/>
        </w:rPr>
        <w:t xml:space="preserve"> Fondul pentru modernizare</w:t>
      </w:r>
      <w:r w:rsidRPr="006465A6">
        <w:rPr>
          <w:sz w:val="24"/>
          <w:szCs w:val="24"/>
        </w:rPr>
        <w:t xml:space="preserve">, Programul-cheie 1: Surse regenerabile de energie și stocarea energiei, definit conform prevederilor </w:t>
      </w:r>
      <w:r w:rsidR="00222B3C">
        <w:rPr>
          <w:sz w:val="24"/>
          <w:szCs w:val="24"/>
        </w:rPr>
        <w:t>O.U.G</w:t>
      </w:r>
      <w:r w:rsidRPr="006465A6">
        <w:rPr>
          <w:sz w:val="24"/>
          <w:szCs w:val="24"/>
        </w:rPr>
        <w:t xml:space="preserve"> nr. 60/2022, aprobată prin Legea nr. 376/2023, cu modificările și completările ulterioare.</w:t>
      </w:r>
      <w:bookmarkStart w:id="8" w:name="_Hlk188078761"/>
    </w:p>
    <w:p w14:paraId="73606CB0" w14:textId="520DB859" w:rsidR="0066106C" w:rsidRPr="006465A6" w:rsidRDefault="00146464" w:rsidP="006465A6">
      <w:pPr>
        <w:pStyle w:val="ListParagraph"/>
        <w:ind w:left="779" w:firstLine="0"/>
        <w:rPr>
          <w:sz w:val="24"/>
          <w:szCs w:val="24"/>
        </w:rPr>
      </w:pPr>
      <w:r w:rsidRPr="006465A6">
        <w:rPr>
          <w:sz w:val="24"/>
          <w:szCs w:val="24"/>
        </w:rPr>
        <w:t xml:space="preserve">Prezenta schemă bazată pe procedură de ofertare concurențială se aplică numai </w:t>
      </w:r>
      <w:r w:rsidR="00ED56D3" w:rsidRPr="006465A6">
        <w:rPr>
          <w:sz w:val="24"/>
          <w:szCs w:val="24"/>
        </w:rPr>
        <w:t>instalațiilor</w:t>
      </w:r>
      <w:r w:rsidRPr="006465A6">
        <w:rPr>
          <w:sz w:val="24"/>
          <w:szCs w:val="24"/>
        </w:rPr>
        <w:t xml:space="preserve"> noi </w:t>
      </w:r>
      <w:r w:rsidR="003005A6" w:rsidRPr="006465A6">
        <w:rPr>
          <w:sz w:val="24"/>
          <w:szCs w:val="24"/>
        </w:rPr>
        <w:t>autonome</w:t>
      </w:r>
      <w:r w:rsidR="00D90268" w:rsidRPr="006465A6">
        <w:rPr>
          <w:sz w:val="24"/>
          <w:szCs w:val="24"/>
        </w:rPr>
        <w:t xml:space="preserve"> (stand-alone)</w:t>
      </w:r>
      <w:r w:rsidR="003005A6" w:rsidRPr="006465A6">
        <w:rPr>
          <w:sz w:val="24"/>
          <w:szCs w:val="24"/>
        </w:rPr>
        <w:t xml:space="preserve"> </w:t>
      </w:r>
      <w:r w:rsidRPr="006465A6">
        <w:rPr>
          <w:sz w:val="24"/>
          <w:szCs w:val="24"/>
        </w:rPr>
        <w:t xml:space="preserve">de </w:t>
      </w:r>
      <w:r w:rsidR="00B112C0" w:rsidRPr="006465A6">
        <w:rPr>
          <w:sz w:val="24"/>
          <w:szCs w:val="24"/>
        </w:rPr>
        <w:t>stocare</w:t>
      </w:r>
      <w:r w:rsidR="003005A6" w:rsidRPr="006465A6">
        <w:rPr>
          <w:sz w:val="24"/>
          <w:szCs w:val="24"/>
        </w:rPr>
        <w:t xml:space="preserve"> în baterii</w:t>
      </w:r>
      <w:r w:rsidRPr="006465A6">
        <w:rPr>
          <w:sz w:val="24"/>
          <w:szCs w:val="24"/>
        </w:rPr>
        <w:t xml:space="preserve"> a energiei electrice</w:t>
      </w:r>
      <w:r w:rsidR="007C0860" w:rsidRPr="006465A6">
        <w:rPr>
          <w:sz w:val="24"/>
          <w:szCs w:val="24"/>
        </w:rPr>
        <w:t>,</w:t>
      </w:r>
      <w:r w:rsidR="00084F51" w:rsidRPr="006465A6">
        <w:rPr>
          <w:sz w:val="24"/>
          <w:szCs w:val="24"/>
        </w:rPr>
        <w:t xml:space="preserve"> </w:t>
      </w:r>
      <w:r w:rsidR="0066106C" w:rsidRPr="006465A6">
        <w:rPr>
          <w:sz w:val="24"/>
          <w:szCs w:val="24"/>
        </w:rPr>
        <w:t>conectate la linii de transport sau de distribu</w:t>
      </w:r>
      <w:r w:rsidR="00C9793F" w:rsidRPr="006465A6">
        <w:rPr>
          <w:sz w:val="24"/>
          <w:szCs w:val="24"/>
        </w:rPr>
        <w:t>ț</w:t>
      </w:r>
      <w:r w:rsidR="0066106C" w:rsidRPr="006465A6">
        <w:rPr>
          <w:sz w:val="24"/>
          <w:szCs w:val="24"/>
        </w:rPr>
        <w:t>ie a energiei electrice, indiferent de nivelurile de tensiune.</w:t>
      </w:r>
    </w:p>
    <w:bookmarkEnd w:id="8"/>
    <w:p w14:paraId="66384DDC" w14:textId="2DF8BA04" w:rsidR="00601F9F" w:rsidRPr="0066106C" w:rsidRDefault="00146464" w:rsidP="00995E58">
      <w:pPr>
        <w:pStyle w:val="ListParagraph"/>
        <w:numPr>
          <w:ilvl w:val="0"/>
          <w:numId w:val="6"/>
        </w:numPr>
        <w:tabs>
          <w:tab w:val="left" w:pos="709"/>
        </w:tabs>
        <w:spacing w:after="120"/>
        <w:ind w:left="709" w:right="-26" w:hanging="425"/>
        <w:rPr>
          <w:sz w:val="24"/>
          <w:szCs w:val="24"/>
        </w:rPr>
      </w:pPr>
      <w:r w:rsidRPr="0066106C">
        <w:rPr>
          <w:sz w:val="24"/>
          <w:szCs w:val="24"/>
        </w:rPr>
        <w:t>Furnizorul</w:t>
      </w:r>
      <w:r w:rsidRPr="0066106C">
        <w:rPr>
          <w:spacing w:val="-1"/>
          <w:sz w:val="24"/>
          <w:szCs w:val="24"/>
        </w:rPr>
        <w:t xml:space="preserve"> </w:t>
      </w:r>
      <w:r w:rsidR="00C16CAD">
        <w:rPr>
          <w:spacing w:val="-1"/>
          <w:sz w:val="24"/>
          <w:szCs w:val="24"/>
        </w:rPr>
        <w:t xml:space="preserve">și administratorul </w:t>
      </w:r>
      <w:r w:rsidRPr="0066106C">
        <w:rPr>
          <w:sz w:val="24"/>
          <w:szCs w:val="24"/>
        </w:rPr>
        <w:t>ajutorului</w:t>
      </w:r>
      <w:r w:rsidRPr="0066106C">
        <w:rPr>
          <w:spacing w:val="-1"/>
          <w:sz w:val="24"/>
          <w:szCs w:val="24"/>
        </w:rPr>
        <w:t xml:space="preserve"> </w:t>
      </w:r>
      <w:r w:rsidRPr="0066106C">
        <w:rPr>
          <w:sz w:val="24"/>
          <w:szCs w:val="24"/>
        </w:rPr>
        <w:t>de</w:t>
      </w:r>
      <w:r w:rsidRPr="0066106C">
        <w:rPr>
          <w:spacing w:val="-1"/>
          <w:sz w:val="24"/>
          <w:szCs w:val="24"/>
        </w:rPr>
        <w:t xml:space="preserve"> </w:t>
      </w:r>
      <w:r w:rsidRPr="0066106C">
        <w:rPr>
          <w:sz w:val="24"/>
          <w:szCs w:val="24"/>
        </w:rPr>
        <w:t>stat</w:t>
      </w:r>
      <w:r w:rsidRPr="0066106C">
        <w:rPr>
          <w:spacing w:val="-1"/>
          <w:sz w:val="24"/>
          <w:szCs w:val="24"/>
        </w:rPr>
        <w:t xml:space="preserve"> </w:t>
      </w:r>
      <w:r w:rsidRPr="0066106C">
        <w:rPr>
          <w:sz w:val="24"/>
          <w:szCs w:val="24"/>
        </w:rPr>
        <w:t>în</w:t>
      </w:r>
      <w:r w:rsidRPr="0066106C">
        <w:rPr>
          <w:spacing w:val="-1"/>
          <w:sz w:val="24"/>
          <w:szCs w:val="24"/>
        </w:rPr>
        <w:t xml:space="preserve"> </w:t>
      </w:r>
      <w:r w:rsidRPr="0066106C">
        <w:rPr>
          <w:sz w:val="24"/>
          <w:szCs w:val="24"/>
        </w:rPr>
        <w:t>temeiul</w:t>
      </w:r>
      <w:r w:rsidRPr="0066106C">
        <w:rPr>
          <w:spacing w:val="-1"/>
          <w:sz w:val="24"/>
          <w:szCs w:val="24"/>
        </w:rPr>
        <w:t xml:space="preserve"> </w:t>
      </w:r>
      <w:r w:rsidRPr="0066106C">
        <w:rPr>
          <w:sz w:val="24"/>
          <w:szCs w:val="24"/>
        </w:rPr>
        <w:t>prezentei</w:t>
      </w:r>
      <w:r w:rsidRPr="0066106C">
        <w:rPr>
          <w:spacing w:val="-1"/>
          <w:sz w:val="24"/>
          <w:szCs w:val="24"/>
        </w:rPr>
        <w:t xml:space="preserve"> </w:t>
      </w:r>
      <w:r w:rsidRPr="0066106C">
        <w:rPr>
          <w:sz w:val="24"/>
          <w:szCs w:val="24"/>
        </w:rPr>
        <w:t>scheme</w:t>
      </w:r>
      <w:r w:rsidRPr="0066106C">
        <w:rPr>
          <w:spacing w:val="-1"/>
          <w:sz w:val="24"/>
          <w:szCs w:val="24"/>
        </w:rPr>
        <w:t xml:space="preserve"> </w:t>
      </w:r>
      <w:r w:rsidRPr="0066106C">
        <w:rPr>
          <w:sz w:val="24"/>
          <w:szCs w:val="24"/>
        </w:rPr>
        <w:t>este</w:t>
      </w:r>
      <w:r w:rsidRPr="0066106C">
        <w:rPr>
          <w:spacing w:val="-1"/>
          <w:sz w:val="24"/>
          <w:szCs w:val="24"/>
        </w:rPr>
        <w:t xml:space="preserve"> </w:t>
      </w:r>
      <w:r w:rsidRPr="0066106C">
        <w:rPr>
          <w:sz w:val="24"/>
          <w:szCs w:val="24"/>
        </w:rPr>
        <w:t>Ministerul Energiei.</w:t>
      </w:r>
    </w:p>
    <w:p w14:paraId="4161927B" w14:textId="77777777" w:rsidR="00853339" w:rsidRPr="000F47ED" w:rsidRDefault="00853339" w:rsidP="00853339">
      <w:pPr>
        <w:pStyle w:val="CommentText"/>
        <w:ind w:left="720"/>
        <w:jc w:val="both"/>
        <w:rPr>
          <w:sz w:val="24"/>
          <w:szCs w:val="24"/>
        </w:rPr>
      </w:pPr>
    </w:p>
    <w:p w14:paraId="2C5F9E3D" w14:textId="1D68EB1D" w:rsidR="001A12D8" w:rsidRPr="008619E4" w:rsidRDefault="00ED56D3" w:rsidP="00853339">
      <w:pPr>
        <w:pStyle w:val="Heading1"/>
        <w:numPr>
          <w:ilvl w:val="0"/>
          <w:numId w:val="29"/>
        </w:numPr>
        <w:tabs>
          <w:tab w:val="left" w:pos="651"/>
        </w:tabs>
        <w:spacing w:before="120" w:after="120"/>
        <w:ind w:left="540" w:right="-26" w:hanging="108"/>
      </w:pPr>
      <w:r w:rsidRPr="008619E4">
        <w:t>Definiții</w:t>
      </w:r>
    </w:p>
    <w:p w14:paraId="6B465563" w14:textId="26CAEA20" w:rsidR="001A12D8" w:rsidRPr="008619E4" w:rsidRDefault="00146464" w:rsidP="00D915E0">
      <w:pPr>
        <w:pStyle w:val="BodyText"/>
        <w:spacing w:after="120"/>
        <w:ind w:left="432" w:right="-26" w:hanging="148"/>
      </w:pPr>
      <w:r w:rsidRPr="008619E4">
        <w:t>ART.</w:t>
      </w:r>
      <w:r w:rsidRPr="008619E4">
        <w:rPr>
          <w:spacing w:val="-1"/>
        </w:rPr>
        <w:t xml:space="preserve"> </w:t>
      </w:r>
      <w:r w:rsidR="00BF6008" w:rsidRPr="008619E4">
        <w:rPr>
          <w:spacing w:val="-1"/>
        </w:rPr>
        <w:t>5</w:t>
      </w:r>
    </w:p>
    <w:p w14:paraId="04469EE5" w14:textId="52C949DD" w:rsidR="001A12D8" w:rsidRPr="008619E4" w:rsidRDefault="00146464" w:rsidP="00DF0651">
      <w:pPr>
        <w:pStyle w:val="ListParagraph"/>
        <w:numPr>
          <w:ilvl w:val="0"/>
          <w:numId w:val="30"/>
        </w:numPr>
        <w:spacing w:after="120"/>
        <w:ind w:left="-170" w:right="-26" w:hanging="460"/>
        <w:jc w:val="center"/>
        <w:rPr>
          <w:sz w:val="24"/>
          <w:szCs w:val="24"/>
        </w:rPr>
      </w:pPr>
      <w:r w:rsidRPr="008619E4">
        <w:rPr>
          <w:sz w:val="24"/>
          <w:szCs w:val="24"/>
        </w:rPr>
        <w:t>În</w:t>
      </w:r>
      <w:r w:rsidRPr="008619E4">
        <w:rPr>
          <w:spacing w:val="-2"/>
          <w:sz w:val="24"/>
          <w:szCs w:val="24"/>
        </w:rPr>
        <w:t xml:space="preserve"> </w:t>
      </w:r>
      <w:r w:rsidRPr="008619E4">
        <w:rPr>
          <w:sz w:val="24"/>
          <w:szCs w:val="24"/>
        </w:rPr>
        <w:t>sensul</w:t>
      </w:r>
      <w:r w:rsidRPr="008619E4">
        <w:rPr>
          <w:spacing w:val="-2"/>
          <w:sz w:val="24"/>
          <w:szCs w:val="24"/>
        </w:rPr>
        <w:t xml:space="preserve"> </w:t>
      </w:r>
      <w:r w:rsidRPr="008619E4">
        <w:rPr>
          <w:sz w:val="24"/>
          <w:szCs w:val="24"/>
        </w:rPr>
        <w:t>prezentei</w:t>
      </w:r>
      <w:r w:rsidRPr="008619E4">
        <w:rPr>
          <w:spacing w:val="-2"/>
          <w:sz w:val="24"/>
          <w:szCs w:val="24"/>
        </w:rPr>
        <w:t xml:space="preserve"> </w:t>
      </w:r>
      <w:r w:rsidRPr="008619E4">
        <w:rPr>
          <w:sz w:val="24"/>
          <w:szCs w:val="24"/>
        </w:rPr>
        <w:t>scheme,</w:t>
      </w:r>
      <w:r w:rsidRPr="008619E4">
        <w:rPr>
          <w:spacing w:val="-2"/>
          <w:sz w:val="24"/>
          <w:szCs w:val="24"/>
        </w:rPr>
        <w:t xml:space="preserve"> </w:t>
      </w:r>
      <w:r w:rsidRPr="008619E4">
        <w:rPr>
          <w:sz w:val="24"/>
          <w:szCs w:val="24"/>
        </w:rPr>
        <w:t>termenii</w:t>
      </w:r>
      <w:r w:rsidRPr="008619E4">
        <w:rPr>
          <w:spacing w:val="-2"/>
          <w:sz w:val="24"/>
          <w:szCs w:val="24"/>
        </w:rPr>
        <w:t xml:space="preserve"> </w:t>
      </w:r>
      <w:r w:rsidRPr="008619E4">
        <w:rPr>
          <w:sz w:val="24"/>
          <w:szCs w:val="24"/>
        </w:rPr>
        <w:t>şi</w:t>
      </w:r>
      <w:r w:rsidRPr="008619E4">
        <w:rPr>
          <w:spacing w:val="-2"/>
          <w:sz w:val="24"/>
          <w:szCs w:val="24"/>
        </w:rPr>
        <w:t xml:space="preserve"> </w:t>
      </w:r>
      <w:r w:rsidRPr="008619E4">
        <w:rPr>
          <w:sz w:val="24"/>
          <w:szCs w:val="24"/>
        </w:rPr>
        <w:t>expresiile</w:t>
      </w:r>
      <w:r w:rsidRPr="008619E4">
        <w:rPr>
          <w:spacing w:val="-2"/>
          <w:sz w:val="24"/>
          <w:szCs w:val="24"/>
        </w:rPr>
        <w:t xml:space="preserve"> </w:t>
      </w:r>
      <w:r w:rsidRPr="008619E4">
        <w:rPr>
          <w:sz w:val="24"/>
          <w:szCs w:val="24"/>
        </w:rPr>
        <w:t>de</w:t>
      </w:r>
      <w:r w:rsidRPr="008619E4">
        <w:rPr>
          <w:spacing w:val="-4"/>
          <w:sz w:val="24"/>
          <w:szCs w:val="24"/>
        </w:rPr>
        <w:t xml:space="preserve"> </w:t>
      </w:r>
      <w:r w:rsidRPr="008619E4">
        <w:rPr>
          <w:sz w:val="24"/>
          <w:szCs w:val="24"/>
        </w:rPr>
        <w:t>mai</w:t>
      </w:r>
      <w:r w:rsidRPr="008619E4">
        <w:rPr>
          <w:spacing w:val="-2"/>
          <w:sz w:val="24"/>
          <w:szCs w:val="24"/>
        </w:rPr>
        <w:t xml:space="preserve"> </w:t>
      </w:r>
      <w:r w:rsidRPr="008619E4">
        <w:rPr>
          <w:sz w:val="24"/>
          <w:szCs w:val="24"/>
        </w:rPr>
        <w:t>jos</w:t>
      </w:r>
      <w:r w:rsidRPr="008619E4">
        <w:rPr>
          <w:spacing w:val="-2"/>
          <w:sz w:val="24"/>
          <w:szCs w:val="24"/>
        </w:rPr>
        <w:t xml:space="preserve"> </w:t>
      </w:r>
      <w:r w:rsidRPr="008619E4">
        <w:rPr>
          <w:sz w:val="24"/>
          <w:szCs w:val="24"/>
        </w:rPr>
        <w:t>au</w:t>
      </w:r>
      <w:r w:rsidRPr="008619E4">
        <w:rPr>
          <w:spacing w:val="-1"/>
          <w:sz w:val="24"/>
          <w:szCs w:val="24"/>
        </w:rPr>
        <w:t xml:space="preserve"> </w:t>
      </w:r>
      <w:r w:rsidRPr="008619E4">
        <w:rPr>
          <w:sz w:val="24"/>
          <w:szCs w:val="24"/>
        </w:rPr>
        <w:t>următoarele</w:t>
      </w:r>
      <w:r w:rsidRPr="008619E4">
        <w:rPr>
          <w:spacing w:val="-2"/>
          <w:sz w:val="24"/>
          <w:szCs w:val="24"/>
        </w:rPr>
        <w:t xml:space="preserve"> </w:t>
      </w:r>
      <w:r w:rsidR="00ED56D3" w:rsidRPr="008619E4">
        <w:rPr>
          <w:sz w:val="24"/>
          <w:szCs w:val="24"/>
        </w:rPr>
        <w:t>semnificații</w:t>
      </w:r>
      <w:r w:rsidRPr="008619E4">
        <w:rPr>
          <w:sz w:val="24"/>
          <w:szCs w:val="24"/>
        </w:rPr>
        <w:t>:</w:t>
      </w:r>
    </w:p>
    <w:p w14:paraId="1D9E08BF" w14:textId="5DECEB19" w:rsidR="00BB1901" w:rsidRDefault="00BB1901" w:rsidP="00216265">
      <w:pPr>
        <w:pStyle w:val="ListParagraph"/>
        <w:numPr>
          <w:ilvl w:val="0"/>
          <w:numId w:val="5"/>
        </w:numPr>
        <w:spacing w:after="120"/>
        <w:ind w:left="709" w:right="-26"/>
        <w:rPr>
          <w:sz w:val="24"/>
          <w:szCs w:val="24"/>
        </w:rPr>
      </w:pPr>
      <w:r w:rsidRPr="008619E4">
        <w:rPr>
          <w:sz w:val="24"/>
          <w:szCs w:val="24"/>
        </w:rPr>
        <w:t xml:space="preserve">costuri eligibile – sunt reprezentate de costurile </w:t>
      </w:r>
      <w:r w:rsidR="006465A6">
        <w:rPr>
          <w:sz w:val="24"/>
          <w:szCs w:val="24"/>
        </w:rPr>
        <w:t xml:space="preserve">totale </w:t>
      </w:r>
      <w:r w:rsidRPr="008619E4">
        <w:rPr>
          <w:sz w:val="24"/>
          <w:szCs w:val="24"/>
        </w:rPr>
        <w:t xml:space="preserve">de investiții </w:t>
      </w:r>
      <w:r w:rsidR="00556D64">
        <w:rPr>
          <w:sz w:val="24"/>
          <w:szCs w:val="24"/>
        </w:rPr>
        <w:t>aferente</w:t>
      </w:r>
      <w:r w:rsidRPr="008619E4">
        <w:rPr>
          <w:rFonts w:eastAsia="Calibri"/>
          <w:color w:val="000000"/>
          <w:sz w:val="24"/>
          <w:szCs w:val="24"/>
        </w:rPr>
        <w:t xml:space="preserve"> construir</w:t>
      </w:r>
      <w:r w:rsidR="00556D64">
        <w:rPr>
          <w:rFonts w:eastAsia="Calibri"/>
          <w:color w:val="000000"/>
          <w:sz w:val="24"/>
          <w:szCs w:val="24"/>
        </w:rPr>
        <w:t>ii</w:t>
      </w:r>
      <w:r w:rsidRPr="008619E4">
        <w:rPr>
          <w:rFonts w:eastAsia="Calibri"/>
          <w:color w:val="000000"/>
          <w:sz w:val="24"/>
          <w:szCs w:val="24"/>
        </w:rPr>
        <w:t xml:space="preserve"> </w:t>
      </w:r>
      <w:r w:rsidRPr="008619E4">
        <w:rPr>
          <w:rFonts w:eastAsia="Calibri"/>
          <w:sz w:val="24"/>
          <w:szCs w:val="24"/>
        </w:rPr>
        <w:t xml:space="preserve">de </w:t>
      </w:r>
      <w:r w:rsidR="00D26A94">
        <w:rPr>
          <w:sz w:val="24"/>
          <w:szCs w:val="24"/>
        </w:rPr>
        <w:t xml:space="preserve">instalații </w:t>
      </w:r>
      <w:r w:rsidR="00D26A94" w:rsidRPr="008619E4">
        <w:rPr>
          <w:rFonts w:eastAsia="Calibri"/>
          <w:sz w:val="24"/>
          <w:szCs w:val="24"/>
        </w:rPr>
        <w:t>noi</w:t>
      </w:r>
      <w:r w:rsidR="00D26A94" w:rsidRPr="008619E4">
        <w:rPr>
          <w:sz w:val="24"/>
          <w:szCs w:val="24"/>
        </w:rPr>
        <w:t xml:space="preserve"> </w:t>
      </w:r>
      <w:r w:rsidR="00F23A98">
        <w:rPr>
          <w:sz w:val="24"/>
          <w:szCs w:val="24"/>
        </w:rPr>
        <w:t xml:space="preserve">autonome </w:t>
      </w:r>
      <w:r w:rsidRPr="008619E4">
        <w:rPr>
          <w:sz w:val="24"/>
          <w:szCs w:val="24"/>
        </w:rPr>
        <w:t>de stocare a energiei electrice</w:t>
      </w:r>
      <w:r w:rsidR="00216265">
        <w:rPr>
          <w:sz w:val="24"/>
          <w:szCs w:val="24"/>
        </w:rPr>
        <w:t xml:space="preserve"> </w:t>
      </w:r>
      <w:r w:rsidR="00216265" w:rsidRPr="00216265">
        <w:rPr>
          <w:sz w:val="24"/>
          <w:szCs w:val="24"/>
        </w:rPr>
        <w:t>(baterii)</w:t>
      </w:r>
      <w:r w:rsidR="00216265">
        <w:rPr>
          <w:sz w:val="24"/>
          <w:szCs w:val="24"/>
        </w:rPr>
        <w:t xml:space="preserve">, </w:t>
      </w:r>
      <w:r w:rsidRPr="008619E4">
        <w:rPr>
          <w:sz w:val="24"/>
          <w:szCs w:val="24"/>
        </w:rPr>
        <w:t xml:space="preserve">prevăzute în </w:t>
      </w:r>
      <w:r w:rsidRPr="000F47ED">
        <w:rPr>
          <w:sz w:val="24"/>
          <w:szCs w:val="24"/>
        </w:rPr>
        <w:t>Anexa nr. 1</w:t>
      </w:r>
      <w:r w:rsidRPr="004F2BBB">
        <w:rPr>
          <w:sz w:val="24"/>
          <w:szCs w:val="24"/>
        </w:rPr>
        <w:t xml:space="preserve"> l</w:t>
      </w:r>
      <w:r w:rsidRPr="008619E4">
        <w:rPr>
          <w:sz w:val="24"/>
          <w:szCs w:val="24"/>
        </w:rPr>
        <w:t xml:space="preserve">a  </w:t>
      </w:r>
      <w:r>
        <w:rPr>
          <w:sz w:val="24"/>
          <w:szCs w:val="24"/>
        </w:rPr>
        <w:t>prezenta Schemă</w:t>
      </w:r>
      <w:r w:rsidRPr="008619E4">
        <w:rPr>
          <w:sz w:val="24"/>
          <w:szCs w:val="24"/>
        </w:rPr>
        <w:t>. Costurile de operare nu sunt eligibile;</w:t>
      </w:r>
    </w:p>
    <w:p w14:paraId="585AABC1" w14:textId="77777777" w:rsidR="006465A6" w:rsidRDefault="006465A6" w:rsidP="006465A6">
      <w:pPr>
        <w:pStyle w:val="ListParagraph"/>
        <w:numPr>
          <w:ilvl w:val="0"/>
          <w:numId w:val="5"/>
        </w:numPr>
        <w:spacing w:after="120"/>
        <w:ind w:left="709" w:right="-26" w:hanging="283"/>
        <w:rPr>
          <w:sz w:val="24"/>
          <w:szCs w:val="24"/>
        </w:rPr>
      </w:pPr>
      <w:r w:rsidRPr="008619E4">
        <w:rPr>
          <w:sz w:val="24"/>
          <w:szCs w:val="24"/>
        </w:rPr>
        <w:t xml:space="preserve">data acordării ajutorului – înseamnă data </w:t>
      </w:r>
      <w:r w:rsidRPr="00AA4A6D">
        <w:rPr>
          <w:sz w:val="24"/>
          <w:szCs w:val="24"/>
        </w:rPr>
        <w:t>semnării contractului de finanțare</w:t>
      </w:r>
      <w:r w:rsidRPr="008619E4">
        <w:rPr>
          <w:sz w:val="24"/>
          <w:szCs w:val="24"/>
        </w:rPr>
        <w:t>,</w:t>
      </w:r>
      <w:r w:rsidRPr="008619E4">
        <w:rPr>
          <w:spacing w:val="1"/>
          <w:sz w:val="24"/>
          <w:szCs w:val="24"/>
        </w:rPr>
        <w:t xml:space="preserve"> </w:t>
      </w:r>
      <w:r w:rsidRPr="008619E4">
        <w:rPr>
          <w:sz w:val="24"/>
          <w:szCs w:val="24"/>
        </w:rPr>
        <w:t>indiferent</w:t>
      </w:r>
      <w:r w:rsidRPr="008619E4">
        <w:rPr>
          <w:spacing w:val="1"/>
          <w:sz w:val="24"/>
          <w:szCs w:val="24"/>
        </w:rPr>
        <w:t xml:space="preserve"> </w:t>
      </w:r>
      <w:r w:rsidRPr="008619E4">
        <w:rPr>
          <w:sz w:val="24"/>
          <w:szCs w:val="24"/>
        </w:rPr>
        <w:t>de</w:t>
      </w:r>
      <w:r w:rsidRPr="008619E4">
        <w:rPr>
          <w:spacing w:val="1"/>
          <w:sz w:val="24"/>
          <w:szCs w:val="24"/>
        </w:rPr>
        <w:t xml:space="preserve"> </w:t>
      </w:r>
      <w:r w:rsidRPr="008619E4">
        <w:rPr>
          <w:sz w:val="24"/>
          <w:szCs w:val="24"/>
        </w:rPr>
        <w:t>data</w:t>
      </w:r>
      <w:r w:rsidRPr="008619E4">
        <w:rPr>
          <w:spacing w:val="1"/>
          <w:sz w:val="24"/>
          <w:szCs w:val="24"/>
        </w:rPr>
        <w:t xml:space="preserve"> </w:t>
      </w:r>
      <w:r w:rsidRPr="008619E4">
        <w:rPr>
          <w:sz w:val="24"/>
          <w:szCs w:val="24"/>
        </w:rPr>
        <w:t>la</w:t>
      </w:r>
      <w:r w:rsidRPr="008619E4">
        <w:rPr>
          <w:spacing w:val="60"/>
          <w:sz w:val="24"/>
          <w:szCs w:val="24"/>
        </w:rPr>
        <w:t xml:space="preserve"> </w:t>
      </w:r>
      <w:r w:rsidRPr="008619E4">
        <w:rPr>
          <w:sz w:val="24"/>
          <w:szCs w:val="24"/>
        </w:rPr>
        <w:t>care</w:t>
      </w:r>
      <w:r w:rsidRPr="008619E4">
        <w:rPr>
          <w:spacing w:val="1"/>
          <w:sz w:val="24"/>
          <w:szCs w:val="24"/>
        </w:rPr>
        <w:t xml:space="preserve"> </w:t>
      </w:r>
      <w:r w:rsidRPr="008619E4">
        <w:rPr>
          <w:sz w:val="24"/>
          <w:szCs w:val="24"/>
        </w:rPr>
        <w:t>ajutorul</w:t>
      </w:r>
      <w:r w:rsidRPr="008619E4">
        <w:rPr>
          <w:spacing w:val="-1"/>
          <w:sz w:val="24"/>
          <w:szCs w:val="24"/>
        </w:rPr>
        <w:t xml:space="preserve"> </w:t>
      </w:r>
      <w:r w:rsidRPr="008619E4">
        <w:rPr>
          <w:sz w:val="24"/>
          <w:szCs w:val="24"/>
        </w:rPr>
        <w:t>se</w:t>
      </w:r>
      <w:r w:rsidRPr="008619E4">
        <w:rPr>
          <w:spacing w:val="-1"/>
          <w:sz w:val="24"/>
          <w:szCs w:val="24"/>
        </w:rPr>
        <w:t xml:space="preserve"> </w:t>
      </w:r>
      <w:r w:rsidRPr="008619E4">
        <w:rPr>
          <w:sz w:val="24"/>
          <w:szCs w:val="24"/>
        </w:rPr>
        <w:t>plătește</w:t>
      </w:r>
      <w:r w:rsidRPr="008619E4">
        <w:rPr>
          <w:spacing w:val="-1"/>
          <w:sz w:val="24"/>
          <w:szCs w:val="24"/>
        </w:rPr>
        <w:t xml:space="preserve"> </w:t>
      </w:r>
      <w:r w:rsidRPr="008619E4">
        <w:rPr>
          <w:sz w:val="24"/>
          <w:szCs w:val="24"/>
        </w:rPr>
        <w:t>întreprinderii respective;</w:t>
      </w:r>
    </w:p>
    <w:p w14:paraId="6731BA3E" w14:textId="0CA7BFE8" w:rsidR="00BB1901" w:rsidRPr="00580963" w:rsidRDefault="00BB1901" w:rsidP="00BB1901">
      <w:pPr>
        <w:pStyle w:val="ListParagraph"/>
        <w:numPr>
          <w:ilvl w:val="0"/>
          <w:numId w:val="5"/>
        </w:numPr>
        <w:spacing w:after="120"/>
        <w:ind w:left="709" w:right="-26" w:hanging="283"/>
        <w:rPr>
          <w:sz w:val="24"/>
          <w:szCs w:val="24"/>
        </w:rPr>
      </w:pPr>
      <w:r w:rsidRPr="008619E4">
        <w:rPr>
          <w:sz w:val="24"/>
          <w:szCs w:val="24"/>
        </w:rPr>
        <w:t xml:space="preserve">demararea lucrărilor – înseamnă fie demararea lucrărilor de construcții în cadrul investiției, fie </w:t>
      </w:r>
      <w:r w:rsidRPr="008619E4">
        <w:rPr>
          <w:spacing w:val="-57"/>
          <w:sz w:val="24"/>
          <w:szCs w:val="24"/>
        </w:rPr>
        <w:t xml:space="preserve"> </w:t>
      </w:r>
      <w:r w:rsidRPr="008619E4">
        <w:rPr>
          <w:sz w:val="24"/>
          <w:szCs w:val="24"/>
        </w:rPr>
        <w:t>primul angajament cu caracter juridic obligatoriu de comandă pentru echipamente sau oricare alt</w:t>
      </w:r>
      <w:r w:rsidRPr="008619E4">
        <w:rPr>
          <w:spacing w:val="1"/>
          <w:sz w:val="24"/>
          <w:szCs w:val="24"/>
        </w:rPr>
        <w:t xml:space="preserve"> </w:t>
      </w:r>
      <w:r w:rsidRPr="008619E4">
        <w:rPr>
          <w:sz w:val="24"/>
          <w:szCs w:val="24"/>
        </w:rPr>
        <w:t>angajament prin care investiția devine ireversibilă, în funcție de care are loc primul. Cumpărarea de</w:t>
      </w:r>
      <w:r w:rsidRPr="008619E4">
        <w:rPr>
          <w:spacing w:val="1"/>
          <w:sz w:val="24"/>
          <w:szCs w:val="24"/>
        </w:rPr>
        <w:t xml:space="preserve"> </w:t>
      </w:r>
      <w:r w:rsidRPr="008619E4">
        <w:rPr>
          <w:sz w:val="24"/>
          <w:szCs w:val="24"/>
        </w:rPr>
        <w:t xml:space="preserve">terenuri şi lucrările pregătitoare, cum ar fi obținerea </w:t>
      </w:r>
      <w:r w:rsidR="00D23AEC">
        <w:rPr>
          <w:sz w:val="24"/>
          <w:szCs w:val="24"/>
        </w:rPr>
        <w:t>permiselor</w:t>
      </w:r>
      <w:r w:rsidRPr="008619E4">
        <w:rPr>
          <w:sz w:val="24"/>
          <w:szCs w:val="24"/>
        </w:rPr>
        <w:t xml:space="preserve"> și realizarea studiilor de</w:t>
      </w:r>
      <w:r w:rsidRPr="008619E4">
        <w:rPr>
          <w:spacing w:val="1"/>
          <w:sz w:val="24"/>
          <w:szCs w:val="24"/>
        </w:rPr>
        <w:t xml:space="preserve"> </w:t>
      </w:r>
      <w:r w:rsidRPr="008619E4">
        <w:rPr>
          <w:sz w:val="24"/>
          <w:szCs w:val="24"/>
        </w:rPr>
        <w:t xml:space="preserve">fezabilitate nu sunt considerate drept demarare a </w:t>
      </w:r>
      <w:r w:rsidRPr="00580963">
        <w:rPr>
          <w:sz w:val="24"/>
          <w:szCs w:val="24"/>
        </w:rPr>
        <w:t xml:space="preserve">lucrărilor. </w:t>
      </w:r>
      <w:r w:rsidR="00D13FC5" w:rsidRPr="00580963">
        <w:rPr>
          <w:sz w:val="24"/>
          <w:szCs w:val="24"/>
        </w:rPr>
        <w:t>Demararea lucrărilor la proiectul sau la activitatea respectivă se poate realiza din momentul depunerii cererii de finanţare, cu excepţia activităţilor pregătitoare, menţionate mai sus, care nu sunt considerate drept demarare a proiectului</w:t>
      </w:r>
    </w:p>
    <w:p w14:paraId="79C2C246" w14:textId="4CA92467" w:rsidR="00BB1901" w:rsidRPr="0019350B" w:rsidRDefault="00BB1901" w:rsidP="00BB1901">
      <w:pPr>
        <w:pStyle w:val="ListParagraph"/>
        <w:numPr>
          <w:ilvl w:val="0"/>
          <w:numId w:val="5"/>
        </w:numPr>
        <w:spacing w:after="120"/>
        <w:ind w:left="709" w:right="-26" w:hanging="283"/>
        <w:rPr>
          <w:sz w:val="24"/>
          <w:szCs w:val="24"/>
        </w:rPr>
      </w:pPr>
      <w:r w:rsidRPr="0019350B">
        <w:rPr>
          <w:sz w:val="24"/>
          <w:szCs w:val="24"/>
        </w:rPr>
        <w:t xml:space="preserve">efect stimulativ - </w:t>
      </w:r>
      <w:r>
        <w:rPr>
          <w:sz w:val="24"/>
          <w:szCs w:val="24"/>
        </w:rPr>
        <w:t xml:space="preserve">ajutorul </w:t>
      </w:r>
      <w:r w:rsidRPr="0019350B">
        <w:rPr>
          <w:sz w:val="24"/>
          <w:szCs w:val="24"/>
        </w:rPr>
        <w:t xml:space="preserve">poate fi considerat ca facilitând o activitate economică numai dacă are un efect stimulativ. Un efect  stimulativ apare în cazul în care ajutorul determină beneficiarul să </w:t>
      </w:r>
      <w:r w:rsidRPr="0019350B">
        <w:rPr>
          <w:sz w:val="24"/>
          <w:szCs w:val="24"/>
        </w:rPr>
        <w:lastRenderedPageBreak/>
        <w:t>își schimbe comportamentul, să se implice într-o activitate economică suplimentară sau într-o activitate economică care respectă mediul, pe care, în absența  ajutorului, nu ar desfășura-o sau ar desfășura-o în mod limitat sau diferit. Ajutoarele nu trebuie să sprijine costurile unei activități pe care beneficiarul ajutorului ar fi desfășurat-o oricum și nu trebuie să compenseze riscul comercial normal al unei activități economice. Demonstrarea unui efect stimulativ presupune identificarea scenariului factual și a scenariului contrafactual probabil în absența ajutorului;</w:t>
      </w:r>
    </w:p>
    <w:p w14:paraId="358254AE" w14:textId="77777777" w:rsidR="00045931" w:rsidRPr="00045931" w:rsidRDefault="00580963" w:rsidP="002C5B77">
      <w:pPr>
        <w:pStyle w:val="ListParagraph"/>
        <w:numPr>
          <w:ilvl w:val="0"/>
          <w:numId w:val="5"/>
        </w:numPr>
        <w:ind w:left="709" w:hanging="283"/>
        <w:rPr>
          <w:sz w:val="24"/>
          <w:szCs w:val="24"/>
        </w:rPr>
      </w:pPr>
      <w:r w:rsidRPr="00045931">
        <w:rPr>
          <w:sz w:val="24"/>
          <w:szCs w:val="24"/>
        </w:rPr>
        <w:t>forța majoră este orice eveniment extern, imprevizil, absolut invincibil si inevitabil</w:t>
      </w:r>
      <w:r w:rsidRPr="002C5B77">
        <w:rPr>
          <w:sz w:val="24"/>
          <w:szCs w:val="24"/>
        </w:rPr>
        <w:t xml:space="preserve"> definit conform art. 1351 din Codul civil</w:t>
      </w:r>
      <w:r w:rsidR="00E54C57" w:rsidRPr="002C5B77">
        <w:rPr>
          <w:sz w:val="24"/>
          <w:szCs w:val="24"/>
        </w:rPr>
        <w:t xml:space="preserve">, aprobat </w:t>
      </w:r>
      <w:r w:rsidR="00E54C57" w:rsidRPr="00045931">
        <w:rPr>
          <w:sz w:val="24"/>
          <w:szCs w:val="24"/>
        </w:rPr>
        <w:t>prin</w:t>
      </w:r>
      <w:r w:rsidRPr="002C5B77">
        <w:rPr>
          <w:sz w:val="24"/>
          <w:szCs w:val="24"/>
        </w:rPr>
        <w:t xml:space="preserve"> Legea nr 287/2009 cu modificarile si completarile ulterioare</w:t>
      </w:r>
      <w:r w:rsidR="0094252E" w:rsidRPr="00045931">
        <w:rPr>
          <w:sz w:val="24"/>
          <w:szCs w:val="24"/>
        </w:rPr>
        <w:t xml:space="preserve">. </w:t>
      </w:r>
      <w:r w:rsidR="00045931" w:rsidRPr="00045931">
        <w:rPr>
          <w:sz w:val="24"/>
          <w:szCs w:val="24"/>
        </w:rPr>
        <w:t>Pot constitui cauze de forță majoră evenimente cum ar fi, dar fără a se limita la: calamitățile naturale (cutremure, inundații, alunecări de teren), război, revoluție, embargo.</w:t>
      </w:r>
    </w:p>
    <w:p w14:paraId="1FEBFA5A" w14:textId="63F764E9" w:rsidR="00EF41FE" w:rsidRPr="00045931" w:rsidRDefault="00EF41FE" w:rsidP="00284BBF">
      <w:pPr>
        <w:pStyle w:val="ListParagraph"/>
        <w:numPr>
          <w:ilvl w:val="0"/>
          <w:numId w:val="5"/>
        </w:numPr>
        <w:spacing w:after="120"/>
        <w:ind w:left="709" w:right="-26" w:hanging="283"/>
        <w:rPr>
          <w:sz w:val="24"/>
          <w:szCs w:val="24"/>
        </w:rPr>
      </w:pPr>
      <w:r w:rsidRPr="00045931">
        <w:rPr>
          <w:sz w:val="24"/>
          <w:szCs w:val="24"/>
        </w:rPr>
        <w:t>furnizorul ajutorului de stat este Ministerul Energiei;</w:t>
      </w:r>
    </w:p>
    <w:p w14:paraId="075DBED3" w14:textId="77777777" w:rsidR="00BB1901" w:rsidRPr="00F91D2F" w:rsidRDefault="00BB1901" w:rsidP="00BB1901">
      <w:pPr>
        <w:pStyle w:val="ListParagraph"/>
        <w:numPr>
          <w:ilvl w:val="0"/>
          <w:numId w:val="5"/>
        </w:numPr>
        <w:spacing w:after="120"/>
        <w:ind w:left="709" w:right="-26" w:hanging="283"/>
        <w:rPr>
          <w:sz w:val="24"/>
          <w:szCs w:val="24"/>
        </w:rPr>
      </w:pPr>
      <w:r w:rsidRPr="0019350B">
        <w:rPr>
          <w:sz w:val="24"/>
          <w:szCs w:val="24"/>
        </w:rPr>
        <w:t>instalație autonomă (stand-alone)</w:t>
      </w:r>
      <w:r w:rsidRPr="0096331A">
        <w:rPr>
          <w:sz w:val="24"/>
          <w:szCs w:val="24"/>
        </w:rPr>
        <w:t xml:space="preserve"> </w:t>
      </w:r>
      <w:r w:rsidRPr="0019350B">
        <w:rPr>
          <w:sz w:val="24"/>
          <w:szCs w:val="24"/>
        </w:rPr>
        <w:t>de stocare a energiei electrice</w:t>
      </w:r>
      <w:r>
        <w:rPr>
          <w:sz w:val="24"/>
          <w:szCs w:val="24"/>
        </w:rPr>
        <w:t xml:space="preserve"> în baterii</w:t>
      </w:r>
      <w:r w:rsidRPr="006923A5">
        <w:rPr>
          <w:sz w:val="24"/>
          <w:szCs w:val="24"/>
        </w:rPr>
        <w:t xml:space="preserve"> – înseamnă o instalație</w:t>
      </w:r>
      <w:r>
        <w:rPr>
          <w:sz w:val="24"/>
          <w:szCs w:val="24"/>
        </w:rPr>
        <w:t xml:space="preserve"> capabilă</w:t>
      </w:r>
      <w:r w:rsidRPr="008619E4">
        <w:rPr>
          <w:sz w:val="24"/>
          <w:szCs w:val="24"/>
        </w:rPr>
        <w:t xml:space="preserve"> să funcționeze independent</w:t>
      </w:r>
      <w:r>
        <w:rPr>
          <w:sz w:val="24"/>
          <w:szCs w:val="24"/>
        </w:rPr>
        <w:t>/autonom care utilizează ca tehnologie bateriile,</w:t>
      </w:r>
      <w:r w:rsidRPr="00F91D2F">
        <w:rPr>
          <w:sz w:val="24"/>
          <w:szCs w:val="24"/>
        </w:rPr>
        <w:t xml:space="preserve"> în care are loc stocarea energiei electrice</w:t>
      </w:r>
      <w:r>
        <w:rPr>
          <w:sz w:val="24"/>
          <w:szCs w:val="24"/>
        </w:rPr>
        <w:t>,</w:t>
      </w:r>
      <w:r w:rsidRPr="00F91D2F">
        <w:rPr>
          <w:sz w:val="24"/>
          <w:szCs w:val="24"/>
        </w:rPr>
        <w:t xml:space="preserve"> conectată la liniile de transport sau de distribuție</w:t>
      </w:r>
      <w:r>
        <w:rPr>
          <w:sz w:val="24"/>
          <w:szCs w:val="24"/>
        </w:rPr>
        <w:t xml:space="preserve"> </w:t>
      </w:r>
      <w:r w:rsidRPr="006923A5">
        <w:rPr>
          <w:sz w:val="24"/>
          <w:szCs w:val="24"/>
        </w:rPr>
        <w:t>indiferent de nivelurile de tensiun</w:t>
      </w:r>
      <w:r>
        <w:rPr>
          <w:sz w:val="24"/>
          <w:szCs w:val="24"/>
        </w:rPr>
        <w:t xml:space="preserve">e; </w:t>
      </w:r>
    </w:p>
    <w:p w14:paraId="326E61CC" w14:textId="3B161779" w:rsidR="00BB1901" w:rsidRPr="008619E4" w:rsidRDefault="00BB1901" w:rsidP="00BB1901">
      <w:pPr>
        <w:pStyle w:val="ListParagraph"/>
        <w:numPr>
          <w:ilvl w:val="0"/>
          <w:numId w:val="5"/>
        </w:numPr>
        <w:spacing w:after="120"/>
        <w:ind w:left="709" w:right="-26" w:hanging="283"/>
        <w:rPr>
          <w:sz w:val="24"/>
          <w:szCs w:val="24"/>
        </w:rPr>
      </w:pPr>
      <w:r w:rsidRPr="008619E4">
        <w:rPr>
          <w:sz w:val="24"/>
          <w:szCs w:val="24"/>
        </w:rPr>
        <w:t xml:space="preserve">întreprindere </w:t>
      </w:r>
      <w:r w:rsidR="003E35E0" w:rsidRPr="003E35E0">
        <w:rPr>
          <w:sz w:val="24"/>
          <w:szCs w:val="24"/>
        </w:rPr>
        <w:t>este orice entitate care desfășoară o activitate economică, indiferent de statutul juridic şi de modul de finanţare, inclusiv entităţile nonprofit. Conform Comunicării Comisiei privind noţiunea de ajutor de stat astfel cum este menţionată la art. 107 alin. (1) din Tratatul privind funcţionarea Uniunii Europene, se poate considera că mai multe entități juridice distincte formează o singură unitate economică în sensul aplicării normelor privind ajutoarele de stat. Această unitate economică este considerată în consecință a fi întreprinderea în cauză</w:t>
      </w:r>
      <w:r w:rsidR="003E35E0">
        <w:rPr>
          <w:sz w:val="24"/>
          <w:szCs w:val="24"/>
        </w:rPr>
        <w:t>;</w:t>
      </w:r>
      <w:r w:rsidR="003E35E0" w:rsidRPr="003E35E0">
        <w:rPr>
          <w:sz w:val="24"/>
          <w:szCs w:val="24"/>
        </w:rPr>
        <w:t xml:space="preserve"> </w:t>
      </w:r>
    </w:p>
    <w:p w14:paraId="1C8F7EC5" w14:textId="77777777" w:rsidR="00EF41FE" w:rsidRDefault="00BB1901" w:rsidP="00EF41FE">
      <w:pPr>
        <w:pStyle w:val="ListParagraph"/>
        <w:numPr>
          <w:ilvl w:val="0"/>
          <w:numId w:val="5"/>
        </w:numPr>
        <w:spacing w:after="120"/>
        <w:ind w:left="709" w:right="-26" w:hanging="283"/>
        <w:rPr>
          <w:sz w:val="24"/>
          <w:szCs w:val="24"/>
        </w:rPr>
      </w:pPr>
      <w:r w:rsidRPr="00B86815">
        <w:rPr>
          <w:sz w:val="24"/>
          <w:szCs w:val="24"/>
        </w:rPr>
        <w:t>întreprindere nou înființată – este întreprinderea</w:t>
      </w:r>
      <w:r w:rsidRPr="008619E4">
        <w:rPr>
          <w:sz w:val="24"/>
          <w:szCs w:val="24"/>
        </w:rPr>
        <w:t xml:space="preserve"> înființată în anul anterior anului înregistr</w:t>
      </w:r>
      <w:r>
        <w:rPr>
          <w:sz w:val="24"/>
          <w:szCs w:val="24"/>
        </w:rPr>
        <w:t>ă</w:t>
      </w:r>
      <w:r w:rsidRPr="008619E4">
        <w:rPr>
          <w:sz w:val="24"/>
          <w:szCs w:val="24"/>
        </w:rPr>
        <w:t>rii Cererii de finanțare care nu are situații financiare aprobate corespunz</w:t>
      </w:r>
      <w:r>
        <w:rPr>
          <w:sz w:val="24"/>
          <w:szCs w:val="24"/>
        </w:rPr>
        <w:t>ă</w:t>
      </w:r>
      <w:r w:rsidRPr="008619E4">
        <w:rPr>
          <w:sz w:val="24"/>
          <w:szCs w:val="24"/>
        </w:rPr>
        <w:t>tor ultimului exercițiu financiar încheiat, întreprinderea înființată în anul depunerii Cererii de finanțare sau întreprinderea care nu a desf</w:t>
      </w:r>
      <w:r>
        <w:rPr>
          <w:sz w:val="24"/>
          <w:szCs w:val="24"/>
        </w:rPr>
        <w:t>ăș</w:t>
      </w:r>
      <w:r w:rsidRPr="008619E4">
        <w:rPr>
          <w:sz w:val="24"/>
          <w:szCs w:val="24"/>
        </w:rPr>
        <w:t>urat activitate economică, dar nu mai mult de trei ani fiscali consecutivi înainte de data depunerii Cererii de finan</w:t>
      </w:r>
      <w:r>
        <w:rPr>
          <w:sz w:val="24"/>
          <w:szCs w:val="24"/>
        </w:rPr>
        <w:t>ț</w:t>
      </w:r>
      <w:r w:rsidRPr="008619E4">
        <w:rPr>
          <w:sz w:val="24"/>
          <w:szCs w:val="24"/>
        </w:rPr>
        <w:t>are;</w:t>
      </w:r>
      <w:bookmarkStart w:id="9" w:name="_Hlk168582962"/>
    </w:p>
    <w:p w14:paraId="5646EC27" w14:textId="77777777" w:rsidR="003E35E0" w:rsidRDefault="00EF41FE" w:rsidP="00FA0EBA">
      <w:pPr>
        <w:pStyle w:val="ListParagraph"/>
        <w:numPr>
          <w:ilvl w:val="0"/>
          <w:numId w:val="5"/>
        </w:numPr>
        <w:ind w:left="709"/>
        <w:rPr>
          <w:sz w:val="24"/>
          <w:szCs w:val="24"/>
        </w:rPr>
      </w:pPr>
      <w:r w:rsidRPr="00BF00DA">
        <w:rPr>
          <w:sz w:val="24"/>
          <w:szCs w:val="24"/>
        </w:rPr>
        <w:t xml:space="preserve">procedură de ofertare concurențială – înseamnă un proces de licitație competitivă care </w:t>
      </w:r>
      <w:r w:rsidR="00BF00DA" w:rsidRPr="00BF00DA">
        <w:rPr>
          <w:sz w:val="24"/>
          <w:szCs w:val="24"/>
        </w:rPr>
        <w:t xml:space="preserve">îndeplinește toate condițiile următoare: </w:t>
      </w:r>
    </w:p>
    <w:p w14:paraId="225A4371" w14:textId="15AD8DD1" w:rsidR="003E35E0" w:rsidRDefault="00EF41FE" w:rsidP="003E35E0">
      <w:pPr>
        <w:pStyle w:val="ListParagraph"/>
        <w:numPr>
          <w:ilvl w:val="0"/>
          <w:numId w:val="44"/>
        </w:numPr>
        <w:rPr>
          <w:sz w:val="24"/>
          <w:szCs w:val="24"/>
        </w:rPr>
      </w:pPr>
      <w:r w:rsidRPr="00BF00DA">
        <w:rPr>
          <w:sz w:val="24"/>
          <w:szCs w:val="24"/>
        </w:rPr>
        <w:t xml:space="preserve">este deschisă, clară, transparentă și nediscriminatorie </w:t>
      </w:r>
      <w:r w:rsidR="003424A1" w:rsidRPr="00BF00DA">
        <w:rPr>
          <w:sz w:val="24"/>
          <w:szCs w:val="24"/>
        </w:rPr>
        <w:t>ș</w:t>
      </w:r>
      <w:r w:rsidRPr="00BF00DA">
        <w:rPr>
          <w:sz w:val="24"/>
          <w:szCs w:val="24"/>
        </w:rPr>
        <w:t>i care are la bază criterii obiective care sunt definite ex ante și care reduc la minimum riscul de ofertare strategică</w:t>
      </w:r>
      <w:r w:rsidR="00BF00DA" w:rsidRPr="00BF00DA">
        <w:rPr>
          <w:sz w:val="24"/>
          <w:szCs w:val="24"/>
        </w:rPr>
        <w:t>;</w:t>
      </w:r>
    </w:p>
    <w:p w14:paraId="72E35662" w14:textId="1403A844" w:rsidR="003E35E0" w:rsidRDefault="00BF00DA" w:rsidP="003E35E0">
      <w:pPr>
        <w:pStyle w:val="ListParagraph"/>
        <w:numPr>
          <w:ilvl w:val="0"/>
          <w:numId w:val="44"/>
        </w:numPr>
        <w:rPr>
          <w:sz w:val="24"/>
          <w:szCs w:val="24"/>
        </w:rPr>
      </w:pPr>
      <w:r w:rsidRPr="00BF00DA">
        <w:rPr>
          <w:sz w:val="24"/>
          <w:szCs w:val="24"/>
        </w:rPr>
        <w:t xml:space="preserve">cel puțin 70 % din totalul criteriilor de selecție utilizate pentru clasificarea </w:t>
      </w:r>
      <w:r w:rsidR="00522467">
        <w:rPr>
          <w:sz w:val="24"/>
          <w:szCs w:val="24"/>
        </w:rPr>
        <w:t>cererilor de finanțare</w:t>
      </w:r>
      <w:r w:rsidRPr="00BF00DA">
        <w:rPr>
          <w:sz w:val="24"/>
          <w:szCs w:val="24"/>
        </w:rPr>
        <w:t xml:space="preserve"> sunt definite în termeni de ajutor per unitate de protecție a mediului (cum ar fi ajutorul per unitate de producție de energie de referință sau per capacitate instalată sau serviciu de flexibilitate furnizat în temeiul secțiunii 4, sau EUR per tonă de CO2 redus sau per unitate de energie economisită în temeiul secțiunii 5); </w:t>
      </w:r>
    </w:p>
    <w:p w14:paraId="1D330DB2" w14:textId="2CCBD197" w:rsidR="003E35E0" w:rsidRDefault="00BF00DA" w:rsidP="003E35E0">
      <w:pPr>
        <w:pStyle w:val="ListParagraph"/>
        <w:numPr>
          <w:ilvl w:val="0"/>
          <w:numId w:val="44"/>
        </w:numPr>
        <w:rPr>
          <w:sz w:val="24"/>
          <w:szCs w:val="24"/>
        </w:rPr>
      </w:pPr>
      <w:r w:rsidRPr="00BF00DA">
        <w:rPr>
          <w:sz w:val="24"/>
          <w:szCs w:val="24"/>
        </w:rPr>
        <w:t xml:space="preserve">criteriile sunt publicate cu suficient timp înainte de termenul de depunere a candidaturilor, pentru a permite o concurență efectivă; </w:t>
      </w:r>
    </w:p>
    <w:p w14:paraId="5654863E" w14:textId="078BEF86" w:rsidR="003E35E0" w:rsidRDefault="00BF00DA" w:rsidP="003E35E0">
      <w:pPr>
        <w:pStyle w:val="ListParagraph"/>
        <w:numPr>
          <w:ilvl w:val="0"/>
          <w:numId w:val="44"/>
        </w:numPr>
        <w:rPr>
          <w:sz w:val="24"/>
          <w:szCs w:val="24"/>
        </w:rPr>
      </w:pPr>
      <w:r w:rsidRPr="00BF00DA">
        <w:rPr>
          <w:sz w:val="24"/>
          <w:szCs w:val="24"/>
        </w:rPr>
        <w:t xml:space="preserve">bugetul sau volumul aferent procedurii de ofertare reprezintă o constrângere obligatorie, în sensul că se poate preconiza că nu toți </w:t>
      </w:r>
      <w:r w:rsidR="00522467">
        <w:rPr>
          <w:sz w:val="24"/>
          <w:szCs w:val="24"/>
        </w:rPr>
        <w:t>solicitan</w:t>
      </w:r>
      <w:r w:rsidRPr="00BF00DA">
        <w:rPr>
          <w:sz w:val="24"/>
          <w:szCs w:val="24"/>
        </w:rPr>
        <w:t xml:space="preserve">ții vor primi ajutor; </w:t>
      </w:r>
    </w:p>
    <w:p w14:paraId="7FB44F8D" w14:textId="0921C605" w:rsidR="003E35E0" w:rsidRDefault="00BF00DA" w:rsidP="003E35E0">
      <w:pPr>
        <w:pStyle w:val="ListParagraph"/>
        <w:numPr>
          <w:ilvl w:val="0"/>
          <w:numId w:val="44"/>
        </w:numPr>
        <w:rPr>
          <w:sz w:val="24"/>
          <w:szCs w:val="24"/>
        </w:rPr>
      </w:pPr>
      <w:r w:rsidRPr="00BF00DA">
        <w:rPr>
          <w:sz w:val="24"/>
          <w:szCs w:val="24"/>
        </w:rPr>
        <w:t xml:space="preserve">valoarea ajutorului se stabilește pe baza </w:t>
      </w:r>
      <w:r w:rsidR="00522467">
        <w:rPr>
          <w:sz w:val="24"/>
          <w:szCs w:val="24"/>
        </w:rPr>
        <w:t xml:space="preserve">cererii de finanțare </w:t>
      </w:r>
      <w:r w:rsidRPr="00BF00DA">
        <w:rPr>
          <w:sz w:val="24"/>
          <w:szCs w:val="24"/>
        </w:rPr>
        <w:t xml:space="preserve">inițiale sau a unui preț de închidere; pentru a stabili costurile proiectului, orice ajutor de stat sau finanțare din fonduri UE gestionate la nivel central, acordate pentru același proiect, trebuie adăugate la </w:t>
      </w:r>
      <w:r w:rsidR="00522467">
        <w:rPr>
          <w:sz w:val="24"/>
          <w:szCs w:val="24"/>
        </w:rPr>
        <w:t xml:space="preserve">cererea de finanțatre </w:t>
      </w:r>
      <w:r w:rsidRPr="00BF00DA">
        <w:rPr>
          <w:sz w:val="24"/>
          <w:szCs w:val="24"/>
        </w:rPr>
        <w:t xml:space="preserve">în scopul clasificării </w:t>
      </w:r>
      <w:r w:rsidR="00522467">
        <w:rPr>
          <w:sz w:val="24"/>
          <w:szCs w:val="24"/>
        </w:rPr>
        <w:t>cereri</w:t>
      </w:r>
      <w:r w:rsidR="00522467">
        <w:rPr>
          <w:sz w:val="24"/>
          <w:szCs w:val="24"/>
        </w:rPr>
        <w:t>lor</w:t>
      </w:r>
      <w:r w:rsidR="00522467">
        <w:rPr>
          <w:sz w:val="24"/>
          <w:szCs w:val="24"/>
        </w:rPr>
        <w:t xml:space="preserve"> de finanțare</w:t>
      </w:r>
      <w:r w:rsidRPr="00BF00DA">
        <w:rPr>
          <w:sz w:val="24"/>
          <w:szCs w:val="24"/>
        </w:rPr>
        <w:t xml:space="preserve"> și</w:t>
      </w:r>
    </w:p>
    <w:p w14:paraId="4D51159C" w14:textId="2C2DCDF8" w:rsidR="00BF00DA" w:rsidRPr="00BF00DA" w:rsidRDefault="00BF00DA" w:rsidP="003E35E0">
      <w:pPr>
        <w:pStyle w:val="ListParagraph"/>
        <w:numPr>
          <w:ilvl w:val="0"/>
          <w:numId w:val="44"/>
        </w:numPr>
        <w:rPr>
          <w:sz w:val="24"/>
          <w:szCs w:val="24"/>
        </w:rPr>
      </w:pPr>
      <w:r w:rsidRPr="00BF00DA">
        <w:rPr>
          <w:sz w:val="24"/>
          <w:szCs w:val="24"/>
        </w:rPr>
        <w:t>sunt evitate ajustările ex post ale rezultatului procedurii de ofertare (cum ar fi negocierile ulterioare privind rezultatele ofertării sau raționalizarea), deoarece acestea pot submina efi</w:t>
      </w:r>
      <w:r w:rsidR="00FA0EBA">
        <w:rPr>
          <w:sz w:val="24"/>
          <w:szCs w:val="24"/>
        </w:rPr>
        <w:t>ciența rezultatului procedurii;</w:t>
      </w:r>
    </w:p>
    <w:p w14:paraId="588858AD" w14:textId="097E8C8F" w:rsidR="0096331A" w:rsidRPr="005C4CAA" w:rsidRDefault="003677A0" w:rsidP="005C4CAA">
      <w:pPr>
        <w:pStyle w:val="ListParagraph"/>
        <w:numPr>
          <w:ilvl w:val="0"/>
          <w:numId w:val="5"/>
        </w:numPr>
        <w:spacing w:after="120"/>
        <w:ind w:left="709" w:right="-26" w:hanging="283"/>
      </w:pPr>
      <w:r w:rsidRPr="0019350B">
        <w:rPr>
          <w:sz w:val="24"/>
          <w:szCs w:val="24"/>
        </w:rPr>
        <w:t>stocare de energie electrică</w:t>
      </w:r>
      <w:r w:rsidR="00E33FA6" w:rsidRPr="0019350B">
        <w:rPr>
          <w:sz w:val="24"/>
          <w:szCs w:val="24"/>
        </w:rPr>
        <w:t xml:space="preserve"> - </w:t>
      </w:r>
      <w:r w:rsidRPr="0019350B">
        <w:rPr>
          <w:sz w:val="24"/>
          <w:szCs w:val="24"/>
        </w:rPr>
        <w:t xml:space="preserve"> înseamnă </w:t>
      </w:r>
      <w:r w:rsidR="00393956" w:rsidRPr="0019350B">
        <w:rPr>
          <w:sz w:val="24"/>
          <w:szCs w:val="24"/>
        </w:rPr>
        <w:t xml:space="preserve">procesul de transformare a energiei electrice într-o formă de energie care poate fi stocată în scopul amânării utilizării </w:t>
      </w:r>
      <w:r w:rsidR="000C37E4">
        <w:rPr>
          <w:sz w:val="24"/>
          <w:szCs w:val="24"/>
        </w:rPr>
        <w:t xml:space="preserve">finale </w:t>
      </w:r>
      <w:r w:rsidR="00393956" w:rsidRPr="0019350B">
        <w:rPr>
          <w:sz w:val="24"/>
          <w:szCs w:val="24"/>
        </w:rPr>
        <w:t xml:space="preserve">acesteia pentru un moment ulterior momentului generării şi reconversia ulterioară a energiei respective în energie electrică </w:t>
      </w:r>
      <w:r w:rsidR="00393956" w:rsidRPr="0019350B">
        <w:rPr>
          <w:sz w:val="24"/>
          <w:szCs w:val="24"/>
        </w:rPr>
        <w:lastRenderedPageBreak/>
        <w:t>în vederea utilizării acesteia în alt vector energetic sau în vederea livrării în reţelele de energie electrică</w:t>
      </w:r>
      <w:r w:rsidR="00C234B6" w:rsidRPr="0019350B">
        <w:rPr>
          <w:sz w:val="24"/>
          <w:szCs w:val="24"/>
        </w:rPr>
        <w:t>;</w:t>
      </w:r>
    </w:p>
    <w:bookmarkEnd w:id="9"/>
    <w:p w14:paraId="6FB9C5D8" w14:textId="77777777" w:rsidR="00EF41FE" w:rsidRPr="00EF41FE" w:rsidRDefault="00C234B6" w:rsidP="00EF41FE">
      <w:pPr>
        <w:pStyle w:val="ListParagraph"/>
        <w:numPr>
          <w:ilvl w:val="0"/>
          <w:numId w:val="5"/>
        </w:numPr>
        <w:ind w:left="709" w:hanging="283"/>
      </w:pPr>
      <w:r w:rsidRPr="008619E4">
        <w:rPr>
          <w:sz w:val="24"/>
          <w:szCs w:val="24"/>
        </w:rPr>
        <w:t>s</w:t>
      </w:r>
      <w:r w:rsidR="00E33FA6" w:rsidRPr="008619E4">
        <w:rPr>
          <w:sz w:val="24"/>
          <w:szCs w:val="24"/>
        </w:rPr>
        <w:t>urse proprii –</w:t>
      </w:r>
      <w:r w:rsidR="0097494C" w:rsidRPr="008619E4">
        <w:rPr>
          <w:sz w:val="24"/>
          <w:szCs w:val="24"/>
        </w:rPr>
        <w:t xml:space="preserve"> </w:t>
      </w:r>
      <w:r w:rsidR="00CE7625" w:rsidRPr="008619E4">
        <w:rPr>
          <w:sz w:val="24"/>
          <w:szCs w:val="24"/>
        </w:rPr>
        <w:t>înseamnă</w:t>
      </w:r>
      <w:r w:rsidR="00E33FA6" w:rsidRPr="008619E4">
        <w:rPr>
          <w:sz w:val="24"/>
          <w:szCs w:val="24"/>
        </w:rPr>
        <w:t xml:space="preserve"> resursele de natur</w:t>
      </w:r>
      <w:r w:rsidR="00F136B8">
        <w:rPr>
          <w:sz w:val="24"/>
          <w:szCs w:val="24"/>
        </w:rPr>
        <w:t>ă</w:t>
      </w:r>
      <w:r w:rsidR="00E33FA6" w:rsidRPr="008619E4">
        <w:rPr>
          <w:sz w:val="24"/>
          <w:szCs w:val="24"/>
        </w:rPr>
        <w:t xml:space="preserve"> strict financiar</w:t>
      </w:r>
      <w:r w:rsidR="00287E15">
        <w:rPr>
          <w:sz w:val="24"/>
          <w:szCs w:val="24"/>
        </w:rPr>
        <w:t>ă</w:t>
      </w:r>
      <w:r w:rsidR="00E33FA6" w:rsidRPr="008619E4">
        <w:rPr>
          <w:sz w:val="24"/>
          <w:szCs w:val="24"/>
        </w:rPr>
        <w:t xml:space="preserve"> ale </w:t>
      </w:r>
      <w:r w:rsidR="00287E15">
        <w:rPr>
          <w:sz w:val="24"/>
          <w:szCs w:val="24"/>
        </w:rPr>
        <w:t>î</w:t>
      </w:r>
      <w:r w:rsidR="00E33FA6" w:rsidRPr="008619E4">
        <w:rPr>
          <w:sz w:val="24"/>
          <w:szCs w:val="24"/>
        </w:rPr>
        <w:t>ntreprinderii</w:t>
      </w:r>
      <w:r w:rsidR="00287E15">
        <w:rPr>
          <w:sz w:val="24"/>
          <w:szCs w:val="24"/>
        </w:rPr>
        <w:t xml:space="preserve">, care </w:t>
      </w:r>
      <w:r w:rsidR="00546E27">
        <w:rPr>
          <w:sz w:val="24"/>
          <w:szCs w:val="24"/>
        </w:rPr>
        <w:t xml:space="preserve">nu </w:t>
      </w:r>
      <w:r w:rsidR="00287E15">
        <w:rPr>
          <w:sz w:val="24"/>
          <w:szCs w:val="24"/>
        </w:rPr>
        <w:t>sunt de natura ajutoarelor de stat</w:t>
      </w:r>
      <w:r w:rsidR="00216265">
        <w:rPr>
          <w:sz w:val="24"/>
          <w:szCs w:val="24"/>
        </w:rPr>
        <w:t>/</w:t>
      </w:r>
      <w:r w:rsidR="00216265" w:rsidRPr="00D16BF9">
        <w:rPr>
          <w:i/>
          <w:sz w:val="24"/>
          <w:szCs w:val="24"/>
        </w:rPr>
        <w:t>de minimis</w:t>
      </w:r>
      <w:r w:rsidR="00287E15">
        <w:rPr>
          <w:sz w:val="24"/>
          <w:szCs w:val="24"/>
        </w:rPr>
        <w:t>,</w:t>
      </w:r>
      <w:r w:rsidR="00E33FA6" w:rsidRPr="008619E4">
        <w:rPr>
          <w:sz w:val="24"/>
          <w:szCs w:val="24"/>
        </w:rPr>
        <w:t xml:space="preserve"> destinate realiz</w:t>
      </w:r>
      <w:r w:rsidR="00287E15">
        <w:rPr>
          <w:sz w:val="24"/>
          <w:szCs w:val="24"/>
        </w:rPr>
        <w:t>ă</w:t>
      </w:r>
      <w:r w:rsidR="00E33FA6" w:rsidRPr="008619E4">
        <w:rPr>
          <w:sz w:val="24"/>
          <w:szCs w:val="24"/>
        </w:rPr>
        <w:t>rii investi</w:t>
      </w:r>
      <w:r w:rsidR="00287E15">
        <w:rPr>
          <w:sz w:val="24"/>
          <w:szCs w:val="24"/>
        </w:rPr>
        <w:t>ț</w:t>
      </w:r>
      <w:r w:rsidR="00E33FA6" w:rsidRPr="008619E4">
        <w:rPr>
          <w:sz w:val="24"/>
          <w:szCs w:val="24"/>
        </w:rPr>
        <w:t>iei ini</w:t>
      </w:r>
      <w:r w:rsidR="00287E15">
        <w:rPr>
          <w:sz w:val="24"/>
          <w:szCs w:val="24"/>
        </w:rPr>
        <w:t>ț</w:t>
      </w:r>
      <w:r w:rsidR="00E33FA6" w:rsidRPr="008619E4">
        <w:rPr>
          <w:sz w:val="24"/>
          <w:szCs w:val="24"/>
        </w:rPr>
        <w:t>iale, ob</w:t>
      </w:r>
      <w:r w:rsidR="00287E15">
        <w:rPr>
          <w:sz w:val="24"/>
          <w:szCs w:val="24"/>
        </w:rPr>
        <w:t>ț</w:t>
      </w:r>
      <w:r w:rsidR="00E33FA6" w:rsidRPr="008619E4">
        <w:rPr>
          <w:sz w:val="24"/>
          <w:szCs w:val="24"/>
        </w:rPr>
        <w:t>inute din  surse proprii, respect</w:t>
      </w:r>
      <w:r w:rsidR="00004E78" w:rsidRPr="008619E4">
        <w:rPr>
          <w:sz w:val="24"/>
          <w:szCs w:val="24"/>
        </w:rPr>
        <w:t>i</w:t>
      </w:r>
      <w:r w:rsidR="00E33FA6" w:rsidRPr="008619E4">
        <w:rPr>
          <w:sz w:val="24"/>
          <w:szCs w:val="24"/>
        </w:rPr>
        <w:t xml:space="preserve">v majorare de capital subscris </w:t>
      </w:r>
      <w:r w:rsidR="00216265">
        <w:rPr>
          <w:sz w:val="24"/>
          <w:szCs w:val="24"/>
        </w:rPr>
        <w:t>ș</w:t>
      </w:r>
      <w:r w:rsidR="00E33FA6" w:rsidRPr="008619E4">
        <w:rPr>
          <w:sz w:val="24"/>
          <w:szCs w:val="24"/>
        </w:rPr>
        <w:t>i v</w:t>
      </w:r>
      <w:r w:rsidR="00287E15">
        <w:rPr>
          <w:sz w:val="24"/>
          <w:szCs w:val="24"/>
        </w:rPr>
        <w:t>ă</w:t>
      </w:r>
      <w:r w:rsidR="00E33FA6" w:rsidRPr="008619E4">
        <w:rPr>
          <w:sz w:val="24"/>
          <w:szCs w:val="24"/>
        </w:rPr>
        <w:t>rsat</w:t>
      </w:r>
      <w:r w:rsidR="00004E78" w:rsidRPr="008619E4">
        <w:rPr>
          <w:sz w:val="24"/>
          <w:szCs w:val="24"/>
        </w:rPr>
        <w:t>, p</w:t>
      </w:r>
      <w:r w:rsidR="00E33FA6" w:rsidRPr="008619E4">
        <w:rPr>
          <w:sz w:val="24"/>
          <w:szCs w:val="24"/>
        </w:rPr>
        <w:t>rof</w:t>
      </w:r>
      <w:r w:rsidR="00004E78" w:rsidRPr="008619E4">
        <w:rPr>
          <w:sz w:val="24"/>
          <w:szCs w:val="24"/>
        </w:rPr>
        <w:t xml:space="preserve">itul </w:t>
      </w:r>
      <w:r w:rsidR="00E33FA6" w:rsidRPr="008619E4">
        <w:rPr>
          <w:sz w:val="24"/>
          <w:szCs w:val="24"/>
        </w:rPr>
        <w:t>reinve</w:t>
      </w:r>
      <w:r w:rsidR="00004E78" w:rsidRPr="008619E4">
        <w:rPr>
          <w:sz w:val="24"/>
          <w:szCs w:val="24"/>
        </w:rPr>
        <w:t>s</w:t>
      </w:r>
      <w:r w:rsidR="00E33FA6" w:rsidRPr="008619E4">
        <w:rPr>
          <w:sz w:val="24"/>
          <w:szCs w:val="24"/>
        </w:rPr>
        <w:t xml:space="preserve">tit, </w:t>
      </w:r>
      <w:r w:rsidR="00287E15">
        <w:rPr>
          <w:sz w:val="24"/>
          <w:szCs w:val="24"/>
        </w:rPr>
        <w:t>î</w:t>
      </w:r>
      <w:r w:rsidR="00E33FA6" w:rsidRPr="008619E4">
        <w:rPr>
          <w:sz w:val="24"/>
          <w:szCs w:val="24"/>
        </w:rPr>
        <w:t>mpr</w:t>
      </w:r>
      <w:r w:rsidR="00004E78" w:rsidRPr="008619E4">
        <w:rPr>
          <w:sz w:val="24"/>
          <w:szCs w:val="24"/>
        </w:rPr>
        <w:t xml:space="preserve">umut </w:t>
      </w:r>
      <w:r w:rsidR="00E33FA6" w:rsidRPr="008619E4">
        <w:rPr>
          <w:sz w:val="24"/>
          <w:szCs w:val="24"/>
        </w:rPr>
        <w:t>intragrup sau cre</w:t>
      </w:r>
      <w:r w:rsidR="00004E78" w:rsidRPr="008619E4">
        <w:rPr>
          <w:sz w:val="24"/>
          <w:szCs w:val="24"/>
        </w:rPr>
        <w:t>d</w:t>
      </w:r>
      <w:r w:rsidR="00E33FA6" w:rsidRPr="008619E4">
        <w:rPr>
          <w:sz w:val="24"/>
          <w:szCs w:val="24"/>
        </w:rPr>
        <w:t>it bancar;</w:t>
      </w:r>
    </w:p>
    <w:p w14:paraId="1ADF123A" w14:textId="263EAB68" w:rsidR="00D23AEC" w:rsidRPr="00C72A07" w:rsidRDefault="00EF41FE" w:rsidP="00D23AEC">
      <w:pPr>
        <w:pStyle w:val="ListParagraph"/>
        <w:numPr>
          <w:ilvl w:val="0"/>
          <w:numId w:val="5"/>
        </w:numPr>
        <w:spacing w:after="120"/>
        <w:ind w:left="709" w:right="-26" w:hanging="283"/>
        <w:rPr>
          <w:sz w:val="24"/>
          <w:szCs w:val="24"/>
        </w:rPr>
      </w:pPr>
      <w:r w:rsidRPr="00EF41FE">
        <w:t xml:space="preserve"> </w:t>
      </w:r>
      <w:r w:rsidRPr="00EF41FE">
        <w:rPr>
          <w:sz w:val="24"/>
          <w:szCs w:val="24"/>
        </w:rPr>
        <w:t xml:space="preserve">valoarea ajutorului de stat – înseamnă valoarea solicitată de </w:t>
      </w:r>
      <w:r w:rsidR="00522467">
        <w:rPr>
          <w:sz w:val="24"/>
          <w:szCs w:val="24"/>
        </w:rPr>
        <w:t>solicitant</w:t>
      </w:r>
      <w:r w:rsidRPr="00EF41FE">
        <w:rPr>
          <w:sz w:val="24"/>
          <w:szCs w:val="24"/>
        </w:rPr>
        <w:t xml:space="preserve"> în cadrul procedurii de ofertare concurențială </w:t>
      </w:r>
      <w:bookmarkStart w:id="10" w:name="_Hlk207714874"/>
      <w:r w:rsidRPr="00EF41FE">
        <w:rPr>
          <w:sz w:val="24"/>
          <w:szCs w:val="24"/>
        </w:rPr>
        <w:t xml:space="preserve">care nu poate depăși valoarea costurilor </w:t>
      </w:r>
      <w:r>
        <w:rPr>
          <w:sz w:val="24"/>
          <w:szCs w:val="24"/>
        </w:rPr>
        <w:t xml:space="preserve">totale </w:t>
      </w:r>
      <w:r w:rsidRPr="00EF41FE">
        <w:rPr>
          <w:sz w:val="24"/>
          <w:szCs w:val="24"/>
        </w:rPr>
        <w:t>eligibile menționate la lit</w:t>
      </w:r>
      <w:r>
        <w:rPr>
          <w:sz w:val="24"/>
          <w:szCs w:val="24"/>
        </w:rPr>
        <w:t>. a)</w:t>
      </w:r>
      <w:r w:rsidRPr="00EF41FE">
        <w:rPr>
          <w:sz w:val="24"/>
          <w:szCs w:val="24"/>
        </w:rPr>
        <w:t xml:space="preserve"> și </w:t>
      </w:r>
      <w:r w:rsidRPr="009A1ED9">
        <w:rPr>
          <w:sz w:val="24"/>
          <w:szCs w:val="24"/>
        </w:rPr>
        <w:t xml:space="preserve">nici </w:t>
      </w:r>
      <w:bookmarkStart w:id="11" w:name="_Hlk204248445"/>
      <w:r w:rsidRPr="009A1ED9">
        <w:rPr>
          <w:sz w:val="24"/>
          <w:szCs w:val="24"/>
        </w:rPr>
        <w:t xml:space="preserve">valoarea maximă a ajutorului de stat acordat pe MWh de stocare instalat </w:t>
      </w:r>
      <w:r w:rsidR="001E55F7" w:rsidRPr="009A1ED9">
        <w:rPr>
          <w:sz w:val="24"/>
          <w:szCs w:val="24"/>
        </w:rPr>
        <w:t xml:space="preserve">care </w:t>
      </w:r>
      <w:r w:rsidRPr="009A1ED9">
        <w:rPr>
          <w:sz w:val="24"/>
          <w:szCs w:val="24"/>
        </w:rPr>
        <w:t xml:space="preserve">este de maximum </w:t>
      </w:r>
      <w:r w:rsidR="00DD0D05" w:rsidRPr="002C5B77">
        <w:rPr>
          <w:sz w:val="24"/>
          <w:szCs w:val="24"/>
        </w:rPr>
        <w:t>69</w:t>
      </w:r>
      <w:r w:rsidRPr="002C5B77">
        <w:rPr>
          <w:sz w:val="24"/>
          <w:szCs w:val="24"/>
        </w:rPr>
        <w:t>.000 euro/MWh</w:t>
      </w:r>
      <w:r w:rsidR="00D23AEC" w:rsidRPr="009A1ED9">
        <w:rPr>
          <w:sz w:val="24"/>
          <w:szCs w:val="24"/>
        </w:rPr>
        <w:t xml:space="preserve"> prevăzut</w:t>
      </w:r>
      <w:r w:rsidR="00D23AEC" w:rsidRPr="00BE5997">
        <w:rPr>
          <w:sz w:val="24"/>
          <w:szCs w:val="24"/>
        </w:rPr>
        <w:t xml:space="preserve"> la </w:t>
      </w:r>
      <w:r w:rsidR="00D23AEC" w:rsidRPr="00C72A07">
        <w:rPr>
          <w:sz w:val="24"/>
          <w:szCs w:val="24"/>
        </w:rPr>
        <w:t>art. 10 alin. (1) lit.</w:t>
      </w:r>
      <w:r w:rsidR="00AC16A9">
        <w:rPr>
          <w:sz w:val="24"/>
          <w:szCs w:val="24"/>
        </w:rPr>
        <w:t xml:space="preserve"> e</w:t>
      </w:r>
      <w:r w:rsidR="00D23AEC" w:rsidRPr="00C72A07">
        <w:rPr>
          <w:sz w:val="24"/>
          <w:szCs w:val="24"/>
        </w:rPr>
        <w:t xml:space="preserve">). </w:t>
      </w:r>
      <w:bookmarkEnd w:id="10"/>
    </w:p>
    <w:bookmarkEnd w:id="11"/>
    <w:p w14:paraId="7084FF9B" w14:textId="77777777" w:rsidR="00BB1901" w:rsidRDefault="00BB1901" w:rsidP="00201F48">
      <w:pPr>
        <w:pStyle w:val="Heading1"/>
        <w:tabs>
          <w:tab w:val="left" w:pos="744"/>
        </w:tabs>
        <w:spacing w:before="120" w:after="120"/>
        <w:ind w:left="432" w:right="-26" w:firstLine="0"/>
        <w:jc w:val="right"/>
      </w:pPr>
    </w:p>
    <w:p w14:paraId="3B694463" w14:textId="02497DED" w:rsidR="001A12D8" w:rsidRPr="008619E4" w:rsidRDefault="00853339" w:rsidP="00311C4E">
      <w:pPr>
        <w:pStyle w:val="Heading1"/>
        <w:tabs>
          <w:tab w:val="left" w:pos="744"/>
        </w:tabs>
        <w:spacing w:before="120" w:after="120"/>
        <w:ind w:left="856" w:right="-26" w:hanging="676"/>
      </w:pPr>
      <w:r>
        <w:t xml:space="preserve">VI. </w:t>
      </w:r>
      <w:r w:rsidR="00EF41FE">
        <w:t>Solicitan</w:t>
      </w:r>
      <w:r w:rsidR="00D26A94">
        <w:t xml:space="preserve">ții </w:t>
      </w:r>
      <w:r w:rsidR="00ED2255" w:rsidRPr="008619E4">
        <w:t>eligibili</w:t>
      </w:r>
    </w:p>
    <w:p w14:paraId="2CC3D492" w14:textId="6F24E79B" w:rsidR="00FE4E8E" w:rsidRPr="008619E4" w:rsidRDefault="00146464" w:rsidP="003B7828">
      <w:pPr>
        <w:pStyle w:val="BodyText"/>
        <w:spacing w:after="120"/>
        <w:ind w:left="432" w:right="-26" w:hanging="148"/>
      </w:pPr>
      <w:r w:rsidRPr="008619E4">
        <w:t>ART.</w:t>
      </w:r>
      <w:r w:rsidRPr="008619E4">
        <w:rPr>
          <w:spacing w:val="-1"/>
        </w:rPr>
        <w:t xml:space="preserve"> </w:t>
      </w:r>
      <w:r w:rsidR="00BF6008" w:rsidRPr="008619E4">
        <w:rPr>
          <w:spacing w:val="-1"/>
        </w:rPr>
        <w:t>6</w:t>
      </w:r>
    </w:p>
    <w:p w14:paraId="7477B7B5" w14:textId="10A8830B" w:rsidR="000C5B16" w:rsidRPr="00B86815" w:rsidRDefault="00EF41FE" w:rsidP="00D26A94">
      <w:pPr>
        <w:pStyle w:val="BodyText"/>
        <w:numPr>
          <w:ilvl w:val="0"/>
          <w:numId w:val="31"/>
        </w:numPr>
        <w:spacing w:after="120"/>
        <w:ind w:right="-26"/>
      </w:pPr>
      <w:bookmarkStart w:id="12" w:name="_Hlk188079901"/>
      <w:r>
        <w:t xml:space="preserve">Solicitanții pot fi </w:t>
      </w:r>
      <w:r w:rsidR="009F662C" w:rsidRPr="008619E4">
        <w:t>operatorii economici – microîntreprinderi, întreprinderi mici și mijlocii, dar și întreprinderi mari</w:t>
      </w:r>
      <w:r w:rsidR="00F544EE" w:rsidRPr="008619E4">
        <w:t xml:space="preserve"> (</w:t>
      </w:r>
      <w:r w:rsidR="00C93121" w:rsidRPr="008619E4">
        <w:t xml:space="preserve">inclusiv </w:t>
      </w:r>
      <w:r w:rsidR="00F544EE" w:rsidRPr="008619E4">
        <w:t>întreprinderi nou înființate</w:t>
      </w:r>
      <w:r w:rsidR="00F544EE" w:rsidRPr="00070E20">
        <w:t>)</w:t>
      </w:r>
      <w:r w:rsidR="009379BB" w:rsidRPr="008619E4">
        <w:t xml:space="preserve"> </w:t>
      </w:r>
      <w:r w:rsidR="009F662C" w:rsidRPr="008619E4">
        <w:t>legal constituite</w:t>
      </w:r>
      <w:r w:rsidR="009E1F14" w:rsidRPr="008619E4">
        <w:t xml:space="preserve"> în conformitate cu legislația națională</w:t>
      </w:r>
      <w:r w:rsidR="00046596" w:rsidRPr="008619E4">
        <w:t xml:space="preserve"> </w:t>
      </w:r>
      <w:r w:rsidR="009E1F14" w:rsidRPr="008619E4">
        <w:t>sau în conformitate cu legislația specifică din statul membru</w:t>
      </w:r>
      <w:r w:rsidR="00826E11">
        <w:t xml:space="preserve"> UE</w:t>
      </w:r>
      <w:r w:rsidR="009E1F14" w:rsidRPr="008619E4">
        <w:t xml:space="preserve"> a căr</w:t>
      </w:r>
      <w:r w:rsidR="006B34E7">
        <w:t>u</w:t>
      </w:r>
      <w:r w:rsidR="009E1F14" w:rsidRPr="008619E4">
        <w:t>i naționalitate o dețin</w:t>
      </w:r>
      <w:r w:rsidR="009F662C" w:rsidRPr="008619E4">
        <w:t xml:space="preserve"> și înregistrate la ONRC </w:t>
      </w:r>
      <w:r w:rsidR="009F662C" w:rsidRPr="00BF18D7">
        <w:t>în România</w:t>
      </w:r>
      <w:r w:rsidR="00485B0F" w:rsidRPr="00BF18D7">
        <w:t xml:space="preserve"> </w:t>
      </w:r>
      <w:r w:rsidR="005160F3" w:rsidRPr="00C1200B">
        <w:t>până la data semnării contractului de finanțare</w:t>
      </w:r>
      <w:r w:rsidR="009F662C" w:rsidRPr="00BF18D7">
        <w:t>, ale căror proiecte pentru construirea</w:t>
      </w:r>
      <w:r w:rsidR="00E45F18" w:rsidRPr="00BF18D7">
        <w:t>,</w:t>
      </w:r>
      <w:r w:rsidR="009F662C" w:rsidRPr="00B86815">
        <w:t xml:space="preserve"> pe teritoriul României</w:t>
      </w:r>
      <w:r w:rsidR="00E45F18" w:rsidRPr="00B86815">
        <w:t>,</w:t>
      </w:r>
      <w:r w:rsidR="009F662C" w:rsidRPr="00B86815">
        <w:t xml:space="preserve"> de noi </w:t>
      </w:r>
      <w:r w:rsidR="00D26A94" w:rsidRPr="00B86815">
        <w:t>instalații</w:t>
      </w:r>
      <w:r w:rsidR="009F662C" w:rsidRPr="00B86815">
        <w:t xml:space="preserve"> de </w:t>
      </w:r>
      <w:r w:rsidR="00BB47CF" w:rsidRPr="00B86815">
        <w:t>stocare</w:t>
      </w:r>
      <w:r w:rsidR="009F662C" w:rsidRPr="00B86815">
        <w:t xml:space="preserve"> a energiei</w:t>
      </w:r>
      <w:r w:rsidR="001454DA" w:rsidRPr="00B86815">
        <w:t xml:space="preserve"> </w:t>
      </w:r>
      <w:r w:rsidR="009F662C" w:rsidRPr="00B86815">
        <w:t>au fost selectate drept câștigătoare în baza unei proceduri de ofertare concurențială.</w:t>
      </w:r>
    </w:p>
    <w:p w14:paraId="28C8D9B5" w14:textId="7969D2F8" w:rsidR="00A71A82" w:rsidRPr="00B86815" w:rsidRDefault="00EF41FE" w:rsidP="00DF0651">
      <w:pPr>
        <w:pStyle w:val="BodyText"/>
        <w:numPr>
          <w:ilvl w:val="0"/>
          <w:numId w:val="31"/>
        </w:numPr>
        <w:spacing w:after="120"/>
        <w:ind w:right="-26"/>
      </w:pPr>
      <w:bookmarkStart w:id="13" w:name="_Hlk169704223"/>
      <w:r w:rsidRPr="00B86815">
        <w:t>Solicitanții</w:t>
      </w:r>
      <w:r w:rsidR="00A71A82" w:rsidRPr="00B86815">
        <w:rPr>
          <w:color w:val="000000"/>
        </w:rPr>
        <w:t xml:space="preserve"> pot depune proiecte numai individual</w:t>
      </w:r>
      <w:r w:rsidR="00990C32" w:rsidRPr="00B86815">
        <w:rPr>
          <w:color w:val="000000"/>
        </w:rPr>
        <w:t>.</w:t>
      </w:r>
      <w:r w:rsidR="00BE5997" w:rsidRPr="00B86815">
        <w:rPr>
          <w:color w:val="000000"/>
        </w:rPr>
        <w:t xml:space="preserve"> Sunt excluse parteneriate</w:t>
      </w:r>
      <w:r w:rsidR="00D16BF9" w:rsidRPr="00B86815">
        <w:rPr>
          <w:color w:val="000000"/>
        </w:rPr>
        <w:t>le</w:t>
      </w:r>
      <w:r w:rsidR="00BE5997" w:rsidRPr="00B86815">
        <w:rPr>
          <w:color w:val="000000"/>
        </w:rPr>
        <w:t>.</w:t>
      </w:r>
    </w:p>
    <w:bookmarkEnd w:id="12"/>
    <w:bookmarkEnd w:id="13"/>
    <w:p w14:paraId="3B4E4871" w14:textId="5A92614D" w:rsidR="00A71A82" w:rsidRPr="008619E4" w:rsidRDefault="00A71A82" w:rsidP="00076A26">
      <w:pPr>
        <w:pStyle w:val="BodyText"/>
        <w:spacing w:after="120"/>
        <w:ind w:right="-26"/>
      </w:pPr>
    </w:p>
    <w:p w14:paraId="2FCF9B2F" w14:textId="7CFFF9C3" w:rsidR="001A12D8" w:rsidRPr="008619E4" w:rsidRDefault="00146464" w:rsidP="003B7828">
      <w:pPr>
        <w:pStyle w:val="BodyText"/>
        <w:spacing w:after="120"/>
        <w:ind w:left="432" w:right="-26" w:hanging="148"/>
      </w:pPr>
      <w:r w:rsidRPr="008619E4">
        <w:t>ART.</w:t>
      </w:r>
      <w:r w:rsidRPr="008619E4">
        <w:rPr>
          <w:spacing w:val="-1"/>
        </w:rPr>
        <w:t xml:space="preserve"> </w:t>
      </w:r>
      <w:r w:rsidR="00BF6008" w:rsidRPr="008619E4">
        <w:rPr>
          <w:spacing w:val="-1"/>
        </w:rPr>
        <w:t>7</w:t>
      </w:r>
    </w:p>
    <w:p w14:paraId="5F6D8D3D" w14:textId="6430143B" w:rsidR="00BE5997" w:rsidRPr="00BE5997" w:rsidRDefault="00BE5997" w:rsidP="000F47ED">
      <w:pPr>
        <w:ind w:left="284"/>
        <w:jc w:val="both"/>
        <w:rPr>
          <w:sz w:val="24"/>
          <w:szCs w:val="24"/>
        </w:rPr>
      </w:pPr>
      <w:bookmarkStart w:id="14" w:name="_Hlk169704034"/>
      <w:r w:rsidRPr="00BE5997">
        <w:rPr>
          <w:sz w:val="24"/>
          <w:szCs w:val="24"/>
        </w:rPr>
        <w:t xml:space="preserve">O întreprindere, astfel cum este definită la Art. 5, alin. (1) lit. </w:t>
      </w:r>
      <w:r w:rsidR="009C7154">
        <w:rPr>
          <w:sz w:val="24"/>
          <w:szCs w:val="24"/>
        </w:rPr>
        <w:t>h</w:t>
      </w:r>
      <w:r w:rsidRPr="00BE5997">
        <w:rPr>
          <w:sz w:val="24"/>
          <w:szCs w:val="24"/>
        </w:rPr>
        <w:t>) poate depune unul sau mai multe proiecte. Valoarea ajutorului de stat solicitat nu dep</w:t>
      </w:r>
      <w:r w:rsidR="00C318CD">
        <w:rPr>
          <w:sz w:val="24"/>
          <w:szCs w:val="24"/>
        </w:rPr>
        <w:t>ăș</w:t>
      </w:r>
      <w:r w:rsidRPr="00BE5997">
        <w:rPr>
          <w:sz w:val="24"/>
          <w:szCs w:val="24"/>
        </w:rPr>
        <w:t>e</w:t>
      </w:r>
      <w:r w:rsidR="00C318CD">
        <w:rPr>
          <w:sz w:val="24"/>
          <w:szCs w:val="24"/>
        </w:rPr>
        <w:t>ș</w:t>
      </w:r>
      <w:r w:rsidRPr="00BE5997">
        <w:rPr>
          <w:sz w:val="24"/>
          <w:szCs w:val="24"/>
        </w:rPr>
        <w:t>te 1</w:t>
      </w:r>
      <w:r w:rsidR="00D967BA">
        <w:rPr>
          <w:sz w:val="24"/>
          <w:szCs w:val="24"/>
        </w:rPr>
        <w:t>5</w:t>
      </w:r>
      <w:r w:rsidRPr="00BE5997">
        <w:rPr>
          <w:sz w:val="24"/>
          <w:szCs w:val="24"/>
        </w:rPr>
        <w:t xml:space="preserve">.000.000 euro per </w:t>
      </w:r>
      <w:r w:rsidR="00C318CD">
        <w:rPr>
          <w:sz w:val="24"/>
          <w:szCs w:val="24"/>
        </w:rPr>
        <w:t>întreprindere</w:t>
      </w:r>
      <w:r w:rsidRPr="00BE5997">
        <w:rPr>
          <w:sz w:val="24"/>
          <w:szCs w:val="24"/>
        </w:rPr>
        <w:t>, indiferent de num</w:t>
      </w:r>
      <w:r w:rsidR="00C318CD">
        <w:rPr>
          <w:sz w:val="24"/>
          <w:szCs w:val="24"/>
        </w:rPr>
        <w:t>ă</w:t>
      </w:r>
      <w:r w:rsidRPr="00BE5997">
        <w:rPr>
          <w:sz w:val="24"/>
          <w:szCs w:val="24"/>
        </w:rPr>
        <w:t>rul de proiecte  depuse.</w:t>
      </w:r>
    </w:p>
    <w:p w14:paraId="6DE79CEB" w14:textId="77777777" w:rsidR="003B7828" w:rsidRPr="008619E4" w:rsidRDefault="003B7828" w:rsidP="00BE5997">
      <w:pPr>
        <w:pStyle w:val="BodyText"/>
        <w:spacing w:after="120"/>
        <w:ind w:left="709" w:right="-26"/>
      </w:pPr>
    </w:p>
    <w:bookmarkEnd w:id="14"/>
    <w:p w14:paraId="10AB6EC7" w14:textId="3195D13E" w:rsidR="001A12D8" w:rsidRPr="008619E4" w:rsidRDefault="00146464" w:rsidP="003B7828">
      <w:pPr>
        <w:pStyle w:val="BodyText"/>
        <w:spacing w:after="120"/>
        <w:ind w:left="284" w:right="-26"/>
      </w:pPr>
      <w:r w:rsidRPr="008619E4">
        <w:t>ART.</w:t>
      </w:r>
      <w:r w:rsidRPr="008619E4">
        <w:rPr>
          <w:spacing w:val="-1"/>
        </w:rPr>
        <w:t xml:space="preserve"> </w:t>
      </w:r>
      <w:r w:rsidR="00BF6008" w:rsidRPr="008619E4">
        <w:rPr>
          <w:spacing w:val="-1"/>
        </w:rPr>
        <w:t>8</w:t>
      </w:r>
    </w:p>
    <w:p w14:paraId="1BC58A3B" w14:textId="32428D97" w:rsidR="001A12D8" w:rsidRPr="008619E4" w:rsidRDefault="001847EA" w:rsidP="003B7828">
      <w:pPr>
        <w:pStyle w:val="BodyText"/>
        <w:tabs>
          <w:tab w:val="left" w:pos="284"/>
        </w:tabs>
        <w:spacing w:after="120"/>
        <w:ind w:left="284" w:right="-26"/>
      </w:pPr>
      <w:r w:rsidRPr="008619E4">
        <w:t>Cererea de finanțare</w:t>
      </w:r>
      <w:r w:rsidRPr="008619E4">
        <w:rPr>
          <w:spacing w:val="-4"/>
        </w:rPr>
        <w:t xml:space="preserve"> </w:t>
      </w:r>
      <w:r w:rsidR="00146464" w:rsidRPr="008619E4">
        <w:t>în</w:t>
      </w:r>
      <w:r w:rsidR="00146464" w:rsidRPr="008619E4">
        <w:rPr>
          <w:spacing w:val="1"/>
        </w:rPr>
        <w:t xml:space="preserve"> </w:t>
      </w:r>
      <w:r w:rsidR="00146464" w:rsidRPr="008619E4">
        <w:t>cadrul</w:t>
      </w:r>
      <w:r w:rsidR="00146464" w:rsidRPr="008619E4">
        <w:rPr>
          <w:spacing w:val="-1"/>
        </w:rPr>
        <w:t xml:space="preserve"> </w:t>
      </w:r>
      <w:r w:rsidR="00146464" w:rsidRPr="008619E4">
        <w:t>procedurii</w:t>
      </w:r>
      <w:r w:rsidR="00146464" w:rsidRPr="008619E4">
        <w:rPr>
          <w:spacing w:val="-2"/>
        </w:rPr>
        <w:t xml:space="preserve"> </w:t>
      </w:r>
      <w:r w:rsidR="00146464" w:rsidRPr="008619E4">
        <w:t>de</w:t>
      </w:r>
      <w:r w:rsidR="00146464" w:rsidRPr="008619E4">
        <w:rPr>
          <w:spacing w:val="-2"/>
        </w:rPr>
        <w:t xml:space="preserve"> </w:t>
      </w:r>
      <w:r w:rsidR="00146464" w:rsidRPr="008619E4">
        <w:t>ofertare</w:t>
      </w:r>
      <w:r w:rsidR="00146464" w:rsidRPr="008619E4">
        <w:rPr>
          <w:spacing w:val="-2"/>
        </w:rPr>
        <w:t xml:space="preserve"> </w:t>
      </w:r>
      <w:r w:rsidR="00146464" w:rsidRPr="008619E4">
        <w:t xml:space="preserve">concurențială </w:t>
      </w:r>
      <w:r w:rsidR="00ED56D3" w:rsidRPr="008619E4">
        <w:t>conține</w:t>
      </w:r>
      <w:r w:rsidR="00146464" w:rsidRPr="008619E4">
        <w:rPr>
          <w:spacing w:val="-2"/>
        </w:rPr>
        <w:t xml:space="preserve"> </w:t>
      </w:r>
      <w:r w:rsidR="00146464" w:rsidRPr="008619E4">
        <w:t>cel</w:t>
      </w:r>
      <w:r w:rsidR="00146464" w:rsidRPr="008619E4">
        <w:rPr>
          <w:spacing w:val="-1"/>
        </w:rPr>
        <w:t xml:space="preserve"> </w:t>
      </w:r>
      <w:r w:rsidR="00ED56D3" w:rsidRPr="008619E4">
        <w:t>puțin</w:t>
      </w:r>
      <w:r w:rsidR="00146464" w:rsidRPr="008619E4">
        <w:rPr>
          <w:spacing w:val="-1"/>
        </w:rPr>
        <w:t xml:space="preserve"> </w:t>
      </w:r>
      <w:r w:rsidR="00146464" w:rsidRPr="008619E4">
        <w:t>următoarele</w:t>
      </w:r>
      <w:r w:rsidR="00146464" w:rsidRPr="008619E4">
        <w:rPr>
          <w:spacing w:val="-2"/>
        </w:rPr>
        <w:t xml:space="preserve"> </w:t>
      </w:r>
      <w:r w:rsidR="00ED56D3" w:rsidRPr="008619E4">
        <w:t>informații</w:t>
      </w:r>
      <w:r w:rsidR="00146464" w:rsidRPr="008619E4">
        <w:t>:</w:t>
      </w:r>
    </w:p>
    <w:p w14:paraId="0454CD48" w14:textId="2E52EF70" w:rsidR="001A12D8" w:rsidRPr="008619E4" w:rsidRDefault="004C2074">
      <w:pPr>
        <w:pStyle w:val="ListParagraph"/>
        <w:numPr>
          <w:ilvl w:val="0"/>
          <w:numId w:val="8"/>
        </w:numPr>
        <w:tabs>
          <w:tab w:val="left" w:pos="754"/>
        </w:tabs>
        <w:spacing w:after="120"/>
        <w:ind w:left="709" w:right="-26" w:hanging="425"/>
        <w:rPr>
          <w:sz w:val="24"/>
          <w:szCs w:val="24"/>
        </w:rPr>
      </w:pPr>
      <w:bookmarkStart w:id="15" w:name="_Hlk115706401"/>
      <w:r w:rsidRPr="008619E4">
        <w:rPr>
          <w:sz w:val="24"/>
          <w:szCs w:val="24"/>
        </w:rPr>
        <w:t>denumirea</w:t>
      </w:r>
      <w:r w:rsidR="00D73D22" w:rsidRPr="008619E4">
        <w:rPr>
          <w:sz w:val="24"/>
          <w:szCs w:val="24"/>
        </w:rPr>
        <w:t xml:space="preserve"> </w:t>
      </w:r>
      <w:r w:rsidR="00522467">
        <w:rPr>
          <w:sz w:val="24"/>
          <w:szCs w:val="24"/>
        </w:rPr>
        <w:t>solicitantului</w:t>
      </w:r>
      <w:r w:rsidR="00D73D22" w:rsidRPr="008619E4">
        <w:rPr>
          <w:sz w:val="24"/>
          <w:szCs w:val="24"/>
        </w:rPr>
        <w:t xml:space="preserve"> </w:t>
      </w:r>
      <w:r w:rsidR="00ED56D3" w:rsidRPr="008619E4">
        <w:rPr>
          <w:sz w:val="24"/>
          <w:szCs w:val="24"/>
        </w:rPr>
        <w:t>și</w:t>
      </w:r>
      <w:r w:rsidR="00146464" w:rsidRPr="008619E4">
        <w:rPr>
          <w:spacing w:val="-2"/>
          <w:sz w:val="24"/>
          <w:szCs w:val="24"/>
        </w:rPr>
        <w:t xml:space="preserve"> </w:t>
      </w:r>
      <w:r w:rsidR="00146464" w:rsidRPr="008619E4">
        <w:rPr>
          <w:sz w:val="24"/>
          <w:szCs w:val="24"/>
        </w:rPr>
        <w:t>dimensiunea</w:t>
      </w:r>
      <w:r w:rsidR="00146464" w:rsidRPr="008619E4">
        <w:rPr>
          <w:spacing w:val="-3"/>
          <w:sz w:val="24"/>
          <w:szCs w:val="24"/>
        </w:rPr>
        <w:t xml:space="preserve"> </w:t>
      </w:r>
      <w:r w:rsidR="00D73D22" w:rsidRPr="008619E4">
        <w:rPr>
          <w:sz w:val="24"/>
          <w:szCs w:val="24"/>
        </w:rPr>
        <w:t>întreprinderii;</w:t>
      </w:r>
    </w:p>
    <w:p w14:paraId="44540073" w14:textId="0691C490" w:rsidR="001A12D8" w:rsidRPr="008619E4" w:rsidRDefault="00146464">
      <w:pPr>
        <w:pStyle w:val="ListParagraph"/>
        <w:numPr>
          <w:ilvl w:val="0"/>
          <w:numId w:val="8"/>
        </w:numPr>
        <w:tabs>
          <w:tab w:val="left" w:pos="754"/>
        </w:tabs>
        <w:spacing w:after="120"/>
        <w:ind w:left="709" w:right="-26" w:hanging="425"/>
        <w:rPr>
          <w:sz w:val="24"/>
          <w:szCs w:val="24"/>
        </w:rPr>
      </w:pPr>
      <w:r w:rsidRPr="008619E4">
        <w:rPr>
          <w:sz w:val="24"/>
          <w:szCs w:val="24"/>
        </w:rPr>
        <w:t>descrierea</w:t>
      </w:r>
      <w:r w:rsidRPr="008619E4">
        <w:rPr>
          <w:spacing w:val="-3"/>
          <w:sz w:val="24"/>
          <w:szCs w:val="24"/>
        </w:rPr>
        <w:t xml:space="preserve"> </w:t>
      </w:r>
      <w:r w:rsidRPr="008619E4">
        <w:rPr>
          <w:sz w:val="24"/>
          <w:szCs w:val="24"/>
        </w:rPr>
        <w:t>proiectului,</w:t>
      </w:r>
      <w:r w:rsidRPr="008619E4">
        <w:rPr>
          <w:spacing w:val="-2"/>
          <w:sz w:val="24"/>
          <w:szCs w:val="24"/>
        </w:rPr>
        <w:t xml:space="preserve"> </w:t>
      </w:r>
      <w:r w:rsidRPr="008619E4">
        <w:rPr>
          <w:sz w:val="24"/>
          <w:szCs w:val="24"/>
        </w:rPr>
        <w:t>inclusiv</w:t>
      </w:r>
      <w:r w:rsidRPr="008619E4">
        <w:rPr>
          <w:spacing w:val="-2"/>
          <w:sz w:val="24"/>
          <w:szCs w:val="24"/>
        </w:rPr>
        <w:t xml:space="preserve"> </w:t>
      </w:r>
      <w:r w:rsidRPr="008619E4">
        <w:rPr>
          <w:sz w:val="24"/>
          <w:szCs w:val="24"/>
        </w:rPr>
        <w:t>data</w:t>
      </w:r>
      <w:r w:rsidRPr="008619E4">
        <w:rPr>
          <w:spacing w:val="-1"/>
          <w:sz w:val="24"/>
          <w:szCs w:val="24"/>
        </w:rPr>
        <w:t xml:space="preserve"> </w:t>
      </w:r>
      <w:r w:rsidRPr="008619E4">
        <w:rPr>
          <w:sz w:val="24"/>
          <w:szCs w:val="24"/>
        </w:rPr>
        <w:t>începerii</w:t>
      </w:r>
      <w:r w:rsidRPr="008619E4">
        <w:rPr>
          <w:spacing w:val="-2"/>
          <w:sz w:val="24"/>
          <w:szCs w:val="24"/>
        </w:rPr>
        <w:t xml:space="preserve"> </w:t>
      </w:r>
      <w:r w:rsidR="00ED56D3" w:rsidRPr="008619E4">
        <w:rPr>
          <w:sz w:val="24"/>
          <w:szCs w:val="24"/>
        </w:rPr>
        <w:t>și</w:t>
      </w:r>
      <w:r w:rsidRPr="008619E4">
        <w:rPr>
          <w:spacing w:val="-2"/>
          <w:sz w:val="24"/>
          <w:szCs w:val="24"/>
        </w:rPr>
        <w:t xml:space="preserve"> </w:t>
      </w:r>
      <w:r w:rsidRPr="008619E4">
        <w:rPr>
          <w:sz w:val="24"/>
          <w:szCs w:val="24"/>
        </w:rPr>
        <w:t>a</w:t>
      </w:r>
      <w:r w:rsidRPr="008619E4">
        <w:rPr>
          <w:spacing w:val="-3"/>
          <w:sz w:val="24"/>
          <w:szCs w:val="24"/>
        </w:rPr>
        <w:t xml:space="preserve"> </w:t>
      </w:r>
      <w:r w:rsidR="00CF291A" w:rsidRPr="008619E4">
        <w:rPr>
          <w:spacing w:val="-3"/>
          <w:sz w:val="24"/>
          <w:szCs w:val="24"/>
        </w:rPr>
        <w:t>finalizării</w:t>
      </w:r>
      <w:r w:rsidRPr="008619E4">
        <w:rPr>
          <w:spacing w:val="-1"/>
          <w:sz w:val="24"/>
          <w:szCs w:val="24"/>
        </w:rPr>
        <w:t xml:space="preserve"> </w:t>
      </w:r>
      <w:r w:rsidRPr="008619E4">
        <w:rPr>
          <w:sz w:val="24"/>
          <w:szCs w:val="24"/>
        </w:rPr>
        <w:t>acestuia</w:t>
      </w:r>
      <w:r w:rsidR="00D73D22" w:rsidRPr="008619E4">
        <w:rPr>
          <w:sz w:val="24"/>
          <w:szCs w:val="24"/>
        </w:rPr>
        <w:t>;</w:t>
      </w:r>
    </w:p>
    <w:p w14:paraId="65A20594" w14:textId="10C09A3C" w:rsidR="001A12D8" w:rsidRPr="008619E4" w:rsidRDefault="00146464">
      <w:pPr>
        <w:pStyle w:val="ListParagraph"/>
        <w:numPr>
          <w:ilvl w:val="0"/>
          <w:numId w:val="8"/>
        </w:numPr>
        <w:tabs>
          <w:tab w:val="left" w:pos="754"/>
        </w:tabs>
        <w:spacing w:after="120"/>
        <w:ind w:left="709" w:right="-26" w:hanging="425"/>
        <w:rPr>
          <w:sz w:val="24"/>
          <w:szCs w:val="24"/>
        </w:rPr>
      </w:pPr>
      <w:r w:rsidRPr="008619E4">
        <w:rPr>
          <w:sz w:val="24"/>
          <w:szCs w:val="24"/>
        </w:rPr>
        <w:t>obiectivele</w:t>
      </w:r>
      <w:r w:rsidRPr="008619E4">
        <w:rPr>
          <w:spacing w:val="-2"/>
          <w:sz w:val="24"/>
          <w:szCs w:val="24"/>
        </w:rPr>
        <w:t xml:space="preserve"> </w:t>
      </w:r>
      <w:r w:rsidRPr="008619E4">
        <w:rPr>
          <w:sz w:val="24"/>
          <w:szCs w:val="24"/>
        </w:rPr>
        <w:t>proiectului</w:t>
      </w:r>
      <w:r w:rsidR="001B7663" w:rsidRPr="008619E4">
        <w:rPr>
          <w:sz w:val="24"/>
          <w:szCs w:val="24"/>
        </w:rPr>
        <w:t>,</w:t>
      </w:r>
      <w:r w:rsidRPr="008619E4">
        <w:rPr>
          <w:sz w:val="24"/>
          <w:szCs w:val="24"/>
        </w:rPr>
        <w:t xml:space="preserve"> </w:t>
      </w:r>
      <w:r w:rsidR="00F66089" w:rsidRPr="008619E4">
        <w:rPr>
          <w:sz w:val="24"/>
          <w:szCs w:val="24"/>
        </w:rPr>
        <w:t xml:space="preserve">indicatorii </w:t>
      </w:r>
      <w:r w:rsidRPr="008619E4">
        <w:rPr>
          <w:sz w:val="24"/>
          <w:szCs w:val="24"/>
        </w:rPr>
        <w:t>și</w:t>
      </w:r>
      <w:r w:rsidRPr="008619E4">
        <w:rPr>
          <w:spacing w:val="-2"/>
          <w:sz w:val="24"/>
          <w:szCs w:val="24"/>
        </w:rPr>
        <w:t xml:space="preserve"> </w:t>
      </w:r>
      <w:r w:rsidRPr="008619E4">
        <w:rPr>
          <w:sz w:val="24"/>
          <w:szCs w:val="24"/>
        </w:rPr>
        <w:t>rezultatele</w:t>
      </w:r>
      <w:r w:rsidRPr="008619E4">
        <w:rPr>
          <w:spacing w:val="-1"/>
          <w:sz w:val="24"/>
          <w:szCs w:val="24"/>
        </w:rPr>
        <w:t xml:space="preserve"> </w:t>
      </w:r>
      <w:r w:rsidR="00ED56D3" w:rsidRPr="008619E4">
        <w:rPr>
          <w:sz w:val="24"/>
          <w:szCs w:val="24"/>
        </w:rPr>
        <w:t>așteptate</w:t>
      </w:r>
      <w:r w:rsidR="00D73D22" w:rsidRPr="008619E4">
        <w:rPr>
          <w:sz w:val="24"/>
          <w:szCs w:val="24"/>
        </w:rPr>
        <w:t>;</w:t>
      </w:r>
    </w:p>
    <w:p w14:paraId="13BCFBC0" w14:textId="77777777" w:rsidR="001A12D8" w:rsidRPr="008619E4" w:rsidRDefault="00146464">
      <w:pPr>
        <w:pStyle w:val="ListParagraph"/>
        <w:numPr>
          <w:ilvl w:val="0"/>
          <w:numId w:val="8"/>
        </w:numPr>
        <w:tabs>
          <w:tab w:val="left" w:pos="754"/>
        </w:tabs>
        <w:spacing w:after="120"/>
        <w:ind w:left="709" w:right="-26" w:hanging="425"/>
        <w:rPr>
          <w:sz w:val="24"/>
          <w:szCs w:val="24"/>
        </w:rPr>
      </w:pPr>
      <w:r w:rsidRPr="008619E4">
        <w:rPr>
          <w:sz w:val="24"/>
          <w:szCs w:val="24"/>
        </w:rPr>
        <w:t>localizarea</w:t>
      </w:r>
      <w:r w:rsidRPr="008619E4">
        <w:rPr>
          <w:spacing w:val="-4"/>
          <w:sz w:val="24"/>
          <w:szCs w:val="24"/>
        </w:rPr>
        <w:t xml:space="preserve"> </w:t>
      </w:r>
      <w:r w:rsidRPr="008619E4">
        <w:rPr>
          <w:sz w:val="24"/>
          <w:szCs w:val="24"/>
        </w:rPr>
        <w:t>proiectului</w:t>
      </w:r>
      <w:r w:rsidR="00D73D22" w:rsidRPr="008619E4">
        <w:rPr>
          <w:sz w:val="24"/>
          <w:szCs w:val="24"/>
        </w:rPr>
        <w:t>;</w:t>
      </w:r>
    </w:p>
    <w:p w14:paraId="5412A753" w14:textId="77777777" w:rsidR="001A12D8" w:rsidRPr="008619E4" w:rsidRDefault="00146464">
      <w:pPr>
        <w:pStyle w:val="ListParagraph"/>
        <w:numPr>
          <w:ilvl w:val="0"/>
          <w:numId w:val="8"/>
        </w:numPr>
        <w:tabs>
          <w:tab w:val="left" w:pos="754"/>
        </w:tabs>
        <w:spacing w:after="120"/>
        <w:ind w:left="709" w:right="-26" w:hanging="425"/>
        <w:rPr>
          <w:sz w:val="24"/>
          <w:szCs w:val="24"/>
        </w:rPr>
      </w:pPr>
      <w:r w:rsidRPr="008619E4">
        <w:rPr>
          <w:sz w:val="24"/>
          <w:szCs w:val="24"/>
        </w:rPr>
        <w:t>bugetul</w:t>
      </w:r>
      <w:r w:rsidRPr="008619E4">
        <w:rPr>
          <w:spacing w:val="-2"/>
          <w:sz w:val="24"/>
          <w:szCs w:val="24"/>
        </w:rPr>
        <w:t xml:space="preserve"> </w:t>
      </w:r>
      <w:r w:rsidRPr="008619E4">
        <w:rPr>
          <w:sz w:val="24"/>
          <w:szCs w:val="24"/>
        </w:rPr>
        <w:t>proiectului</w:t>
      </w:r>
      <w:r w:rsidR="00D73D22" w:rsidRPr="008619E4">
        <w:rPr>
          <w:sz w:val="24"/>
          <w:szCs w:val="24"/>
        </w:rPr>
        <w:t>;</w:t>
      </w:r>
    </w:p>
    <w:p w14:paraId="6AAA0C4B" w14:textId="37AE7538" w:rsidR="001A12D8" w:rsidRPr="008619E4" w:rsidRDefault="0066655A">
      <w:pPr>
        <w:pStyle w:val="ListParagraph"/>
        <w:numPr>
          <w:ilvl w:val="0"/>
          <w:numId w:val="8"/>
        </w:numPr>
        <w:tabs>
          <w:tab w:val="left" w:pos="754"/>
        </w:tabs>
        <w:spacing w:after="120"/>
        <w:ind w:left="709" w:right="-26" w:hanging="425"/>
        <w:rPr>
          <w:sz w:val="24"/>
          <w:szCs w:val="24"/>
        </w:rPr>
      </w:pPr>
      <w:r w:rsidRPr="008619E4">
        <w:rPr>
          <w:sz w:val="24"/>
          <w:szCs w:val="24"/>
        </w:rPr>
        <w:t>cheltuielil</w:t>
      </w:r>
      <w:r w:rsidR="006E3BCE" w:rsidRPr="008619E4">
        <w:rPr>
          <w:sz w:val="24"/>
          <w:szCs w:val="24"/>
        </w:rPr>
        <w:t>e</w:t>
      </w:r>
      <w:r w:rsidRPr="008619E4">
        <w:rPr>
          <w:spacing w:val="-2"/>
          <w:sz w:val="24"/>
          <w:szCs w:val="24"/>
        </w:rPr>
        <w:t xml:space="preserve"> </w:t>
      </w:r>
      <w:r w:rsidR="00146464" w:rsidRPr="008619E4">
        <w:rPr>
          <w:sz w:val="24"/>
          <w:szCs w:val="24"/>
        </w:rPr>
        <w:t>proiectului</w:t>
      </w:r>
      <w:r w:rsidR="00D73D22" w:rsidRPr="008619E4">
        <w:rPr>
          <w:sz w:val="24"/>
          <w:szCs w:val="24"/>
        </w:rPr>
        <w:t xml:space="preserve"> (</w:t>
      </w:r>
      <w:r w:rsidR="001B1FDD" w:rsidRPr="008619E4">
        <w:rPr>
          <w:sz w:val="24"/>
          <w:szCs w:val="24"/>
        </w:rPr>
        <w:t>eligibile și neeligibile);</w:t>
      </w:r>
    </w:p>
    <w:p w14:paraId="18A67DBA" w14:textId="40D084C9" w:rsidR="001A12D8" w:rsidRPr="008E3C1D" w:rsidRDefault="00146464">
      <w:pPr>
        <w:pStyle w:val="ListParagraph"/>
        <w:numPr>
          <w:ilvl w:val="0"/>
          <w:numId w:val="8"/>
        </w:numPr>
        <w:tabs>
          <w:tab w:val="left" w:pos="744"/>
        </w:tabs>
        <w:spacing w:after="120"/>
        <w:ind w:left="709" w:right="-26" w:hanging="425"/>
        <w:rPr>
          <w:sz w:val="24"/>
          <w:szCs w:val="24"/>
        </w:rPr>
      </w:pPr>
      <w:bookmarkStart w:id="16" w:name="_Hlk188078527"/>
      <w:r w:rsidRPr="008E3C1D">
        <w:rPr>
          <w:sz w:val="24"/>
          <w:szCs w:val="24"/>
        </w:rPr>
        <w:t xml:space="preserve">valoarea </w:t>
      </w:r>
      <w:r w:rsidR="005B4EA2" w:rsidRPr="008E3C1D">
        <w:rPr>
          <w:sz w:val="24"/>
          <w:szCs w:val="24"/>
        </w:rPr>
        <w:t>ajutorului de stat</w:t>
      </w:r>
      <w:r w:rsidR="00E31D98" w:rsidRPr="008E3C1D">
        <w:rPr>
          <w:sz w:val="24"/>
          <w:szCs w:val="24"/>
        </w:rPr>
        <w:t xml:space="preserve"> </w:t>
      </w:r>
      <w:r w:rsidRPr="008E3C1D">
        <w:rPr>
          <w:sz w:val="24"/>
          <w:szCs w:val="24"/>
        </w:rPr>
        <w:t xml:space="preserve">solicitat pentru proiect, inclusiv </w:t>
      </w:r>
      <w:r w:rsidR="007F2A55" w:rsidRPr="008E3C1D">
        <w:rPr>
          <w:sz w:val="24"/>
          <w:szCs w:val="24"/>
        </w:rPr>
        <w:t xml:space="preserve">valoarea ajutorului de stat în  </w:t>
      </w:r>
      <w:r w:rsidRPr="008E3C1D">
        <w:rPr>
          <w:sz w:val="24"/>
          <w:szCs w:val="24"/>
        </w:rPr>
        <w:t>euro/MW</w:t>
      </w:r>
      <w:r w:rsidR="00BB47CF" w:rsidRPr="008E3C1D">
        <w:rPr>
          <w:sz w:val="24"/>
          <w:szCs w:val="24"/>
        </w:rPr>
        <w:t>h</w:t>
      </w:r>
      <w:r w:rsidR="008E3C1D" w:rsidRPr="008E3C1D">
        <w:rPr>
          <w:sz w:val="24"/>
          <w:szCs w:val="24"/>
        </w:rPr>
        <w:t xml:space="preserve"> </w:t>
      </w:r>
      <w:r w:rsidR="008E3C1D" w:rsidRPr="00C1200B">
        <w:rPr>
          <w:sz w:val="24"/>
          <w:szCs w:val="24"/>
        </w:rPr>
        <w:t>de stocare instalat</w:t>
      </w:r>
      <w:r w:rsidRPr="008E3C1D">
        <w:rPr>
          <w:sz w:val="24"/>
          <w:szCs w:val="24"/>
        </w:rPr>
        <w:t>, valoare ce va</w:t>
      </w:r>
      <w:r w:rsidR="00AA5BFB" w:rsidRPr="008E3C1D">
        <w:rPr>
          <w:sz w:val="24"/>
          <w:szCs w:val="24"/>
        </w:rPr>
        <w:t xml:space="preserve"> </w:t>
      </w:r>
      <w:r w:rsidRPr="008E3C1D">
        <w:rPr>
          <w:spacing w:val="-57"/>
          <w:sz w:val="24"/>
          <w:szCs w:val="24"/>
        </w:rPr>
        <w:t xml:space="preserve"> </w:t>
      </w:r>
      <w:r w:rsidRPr="008E3C1D">
        <w:rPr>
          <w:sz w:val="24"/>
          <w:szCs w:val="24"/>
        </w:rPr>
        <w:t>reprezenta</w:t>
      </w:r>
      <w:r w:rsidRPr="008E3C1D">
        <w:rPr>
          <w:spacing w:val="-1"/>
          <w:sz w:val="24"/>
          <w:szCs w:val="24"/>
        </w:rPr>
        <w:t xml:space="preserve"> </w:t>
      </w:r>
      <w:r w:rsidRPr="008E3C1D">
        <w:rPr>
          <w:sz w:val="24"/>
          <w:szCs w:val="24"/>
        </w:rPr>
        <w:t>criteri</w:t>
      </w:r>
      <w:r w:rsidR="008B0D21" w:rsidRPr="008E3C1D">
        <w:rPr>
          <w:sz w:val="24"/>
          <w:szCs w:val="24"/>
        </w:rPr>
        <w:t>ul</w:t>
      </w:r>
      <w:r w:rsidRPr="008E3C1D">
        <w:rPr>
          <w:spacing w:val="-1"/>
          <w:sz w:val="24"/>
          <w:szCs w:val="24"/>
        </w:rPr>
        <w:t xml:space="preserve"> </w:t>
      </w:r>
      <w:r w:rsidRPr="008E3C1D">
        <w:rPr>
          <w:sz w:val="24"/>
          <w:szCs w:val="24"/>
        </w:rPr>
        <w:t>de</w:t>
      </w:r>
      <w:r w:rsidRPr="008E3C1D">
        <w:rPr>
          <w:spacing w:val="-1"/>
          <w:sz w:val="24"/>
          <w:szCs w:val="24"/>
        </w:rPr>
        <w:t xml:space="preserve"> </w:t>
      </w:r>
      <w:r w:rsidRPr="008E3C1D">
        <w:rPr>
          <w:sz w:val="24"/>
          <w:szCs w:val="24"/>
        </w:rPr>
        <w:t>selecție</w:t>
      </w:r>
      <w:r w:rsidRPr="008E3C1D">
        <w:rPr>
          <w:spacing w:val="-2"/>
          <w:sz w:val="24"/>
          <w:szCs w:val="24"/>
        </w:rPr>
        <w:t xml:space="preserve"> </w:t>
      </w:r>
      <w:r w:rsidRPr="008E3C1D">
        <w:rPr>
          <w:sz w:val="24"/>
          <w:szCs w:val="24"/>
        </w:rPr>
        <w:t>în</w:t>
      </w:r>
      <w:r w:rsidRPr="008E3C1D">
        <w:rPr>
          <w:spacing w:val="-1"/>
          <w:sz w:val="24"/>
          <w:szCs w:val="24"/>
        </w:rPr>
        <w:t xml:space="preserve"> </w:t>
      </w:r>
      <w:r w:rsidRPr="008E3C1D">
        <w:rPr>
          <w:sz w:val="24"/>
          <w:szCs w:val="24"/>
        </w:rPr>
        <w:t>cadrul</w:t>
      </w:r>
      <w:r w:rsidRPr="008E3C1D">
        <w:rPr>
          <w:spacing w:val="1"/>
          <w:sz w:val="24"/>
          <w:szCs w:val="24"/>
        </w:rPr>
        <w:t xml:space="preserve"> </w:t>
      </w:r>
      <w:r w:rsidRPr="008E3C1D">
        <w:rPr>
          <w:sz w:val="24"/>
          <w:szCs w:val="24"/>
        </w:rPr>
        <w:t>procedurii</w:t>
      </w:r>
      <w:r w:rsidRPr="008E3C1D">
        <w:rPr>
          <w:spacing w:val="-1"/>
          <w:sz w:val="24"/>
          <w:szCs w:val="24"/>
        </w:rPr>
        <w:t xml:space="preserve"> </w:t>
      </w:r>
      <w:r w:rsidRPr="008E3C1D">
        <w:rPr>
          <w:sz w:val="24"/>
          <w:szCs w:val="24"/>
        </w:rPr>
        <w:t>de</w:t>
      </w:r>
      <w:r w:rsidRPr="008E3C1D">
        <w:rPr>
          <w:spacing w:val="-2"/>
          <w:sz w:val="24"/>
          <w:szCs w:val="24"/>
        </w:rPr>
        <w:t xml:space="preserve"> </w:t>
      </w:r>
      <w:r w:rsidRPr="008E3C1D">
        <w:rPr>
          <w:sz w:val="24"/>
          <w:szCs w:val="24"/>
        </w:rPr>
        <w:t>ofertare</w:t>
      </w:r>
      <w:r w:rsidRPr="008E3C1D">
        <w:rPr>
          <w:spacing w:val="-1"/>
          <w:sz w:val="24"/>
          <w:szCs w:val="24"/>
        </w:rPr>
        <w:t xml:space="preserve"> </w:t>
      </w:r>
      <w:r w:rsidRPr="008E3C1D">
        <w:rPr>
          <w:sz w:val="24"/>
          <w:szCs w:val="24"/>
        </w:rPr>
        <w:t>concurențială</w:t>
      </w:r>
      <w:r w:rsidR="008322E8" w:rsidRPr="008E3C1D">
        <w:rPr>
          <w:sz w:val="24"/>
          <w:szCs w:val="24"/>
        </w:rPr>
        <w:t>.</w:t>
      </w:r>
    </w:p>
    <w:bookmarkEnd w:id="15"/>
    <w:bookmarkEnd w:id="16"/>
    <w:p w14:paraId="09F4E3A0" w14:textId="77777777" w:rsidR="001A12D8" w:rsidRPr="008619E4" w:rsidRDefault="001A12D8" w:rsidP="00762396">
      <w:pPr>
        <w:pStyle w:val="BodyText"/>
        <w:spacing w:after="120"/>
        <w:ind w:left="432" w:right="-26"/>
      </w:pPr>
    </w:p>
    <w:p w14:paraId="12CD27D3" w14:textId="45662950" w:rsidR="001A12D8" w:rsidRPr="008619E4" w:rsidRDefault="00ED56D3" w:rsidP="00311C4E">
      <w:pPr>
        <w:pStyle w:val="Heading1"/>
        <w:numPr>
          <w:ilvl w:val="0"/>
          <w:numId w:val="34"/>
        </w:numPr>
        <w:tabs>
          <w:tab w:val="left" w:pos="838"/>
        </w:tabs>
        <w:spacing w:before="120" w:after="120"/>
        <w:ind w:right="-26"/>
      </w:pPr>
      <w:r w:rsidRPr="008619E4">
        <w:t>Condiții</w:t>
      </w:r>
      <w:r w:rsidR="00146464" w:rsidRPr="008619E4">
        <w:rPr>
          <w:spacing w:val="-2"/>
        </w:rPr>
        <w:t xml:space="preserve"> </w:t>
      </w:r>
      <w:r w:rsidR="00146464" w:rsidRPr="008619E4">
        <w:t>de</w:t>
      </w:r>
      <w:r w:rsidR="00146464" w:rsidRPr="008619E4">
        <w:rPr>
          <w:spacing w:val="-2"/>
        </w:rPr>
        <w:t xml:space="preserve"> </w:t>
      </w:r>
      <w:r w:rsidR="00146464" w:rsidRPr="008619E4">
        <w:t>eligibilitate</w:t>
      </w:r>
      <w:r w:rsidR="00146464" w:rsidRPr="008619E4">
        <w:rPr>
          <w:spacing w:val="-3"/>
        </w:rPr>
        <w:t xml:space="preserve"> </w:t>
      </w:r>
      <w:r w:rsidR="00146464" w:rsidRPr="008619E4">
        <w:t>a</w:t>
      </w:r>
      <w:r w:rsidR="00146464" w:rsidRPr="008619E4">
        <w:rPr>
          <w:spacing w:val="-1"/>
        </w:rPr>
        <w:t xml:space="preserve"> </w:t>
      </w:r>
      <w:r w:rsidR="00D26A94">
        <w:t>solicitanților</w:t>
      </w:r>
    </w:p>
    <w:p w14:paraId="637D940E" w14:textId="6A3143EE" w:rsidR="001A12D8" w:rsidRPr="008619E4" w:rsidRDefault="00146464" w:rsidP="003B7828">
      <w:pPr>
        <w:pStyle w:val="BodyText"/>
        <w:spacing w:after="120"/>
        <w:ind w:left="284" w:right="-26"/>
      </w:pPr>
      <w:r w:rsidRPr="008619E4">
        <w:t>ART.</w:t>
      </w:r>
      <w:r w:rsidRPr="008619E4">
        <w:rPr>
          <w:spacing w:val="-1"/>
        </w:rPr>
        <w:t xml:space="preserve"> </w:t>
      </w:r>
      <w:r w:rsidR="007F774B" w:rsidRPr="008619E4">
        <w:rPr>
          <w:spacing w:val="-1"/>
        </w:rPr>
        <w:t>9</w:t>
      </w:r>
    </w:p>
    <w:p w14:paraId="63A5C516" w14:textId="3F1AB0B2" w:rsidR="001A12D8" w:rsidRPr="00311C4E" w:rsidRDefault="00394A61" w:rsidP="00311C4E">
      <w:pPr>
        <w:pStyle w:val="ListParagraph"/>
        <w:numPr>
          <w:ilvl w:val="0"/>
          <w:numId w:val="35"/>
        </w:numPr>
        <w:tabs>
          <w:tab w:val="left" w:pos="0"/>
        </w:tabs>
        <w:spacing w:after="120"/>
        <w:ind w:right="-26"/>
        <w:rPr>
          <w:sz w:val="24"/>
          <w:szCs w:val="24"/>
        </w:rPr>
      </w:pPr>
      <w:r w:rsidRPr="00311C4E">
        <w:rPr>
          <w:sz w:val="24"/>
          <w:szCs w:val="24"/>
        </w:rPr>
        <w:t xml:space="preserve">La momentul depunerii </w:t>
      </w:r>
      <w:r w:rsidR="00AA1C86" w:rsidRPr="00311C4E">
        <w:rPr>
          <w:sz w:val="24"/>
          <w:szCs w:val="24"/>
        </w:rPr>
        <w:t>C</w:t>
      </w:r>
      <w:r w:rsidR="001847EA" w:rsidRPr="00311C4E">
        <w:rPr>
          <w:sz w:val="24"/>
          <w:szCs w:val="24"/>
        </w:rPr>
        <w:t>ererii de finanțare</w:t>
      </w:r>
      <w:r w:rsidRPr="00311C4E">
        <w:rPr>
          <w:sz w:val="24"/>
          <w:szCs w:val="24"/>
        </w:rPr>
        <w:t xml:space="preserve">, </w:t>
      </w:r>
      <w:r w:rsidR="00D26A94">
        <w:rPr>
          <w:sz w:val="24"/>
          <w:szCs w:val="24"/>
        </w:rPr>
        <w:t>solicitanții</w:t>
      </w:r>
      <w:r w:rsidR="00146464" w:rsidRPr="00311C4E">
        <w:rPr>
          <w:sz w:val="24"/>
          <w:szCs w:val="24"/>
        </w:rPr>
        <w:t xml:space="preserve"> schemei trebuie să îndeplinească cumulativ următoarele </w:t>
      </w:r>
      <w:r w:rsidR="00ED56D3" w:rsidRPr="00311C4E">
        <w:rPr>
          <w:sz w:val="24"/>
          <w:szCs w:val="24"/>
        </w:rPr>
        <w:t>condiții</w:t>
      </w:r>
      <w:r w:rsidR="00146464" w:rsidRPr="00311C4E">
        <w:rPr>
          <w:sz w:val="24"/>
          <w:szCs w:val="24"/>
        </w:rPr>
        <w:t>:</w:t>
      </w:r>
      <w:r w:rsidR="009E1E96" w:rsidRPr="00311C4E">
        <w:rPr>
          <w:sz w:val="24"/>
          <w:szCs w:val="24"/>
        </w:rPr>
        <w:t xml:space="preserve"> </w:t>
      </w:r>
    </w:p>
    <w:p w14:paraId="0FB08178" w14:textId="77777777" w:rsidR="00EA01F6" w:rsidRPr="00EE5EE4" w:rsidRDefault="000A4749" w:rsidP="00EA01F6">
      <w:pPr>
        <w:pStyle w:val="ListParagraph"/>
        <w:numPr>
          <w:ilvl w:val="0"/>
          <w:numId w:val="3"/>
        </w:numPr>
        <w:tabs>
          <w:tab w:val="left" w:pos="1134"/>
        </w:tabs>
        <w:spacing w:after="120"/>
        <w:ind w:left="1134" w:right="-26" w:hanging="393"/>
        <w:rPr>
          <w:sz w:val="24"/>
          <w:szCs w:val="24"/>
        </w:rPr>
      </w:pPr>
      <w:r w:rsidRPr="008619E4">
        <w:rPr>
          <w:sz w:val="24"/>
          <w:szCs w:val="24"/>
        </w:rPr>
        <w:t xml:space="preserve">se încadrează în categoria </w:t>
      </w:r>
      <w:r w:rsidR="00D26A94">
        <w:rPr>
          <w:sz w:val="24"/>
          <w:szCs w:val="24"/>
        </w:rPr>
        <w:t>solicitanților</w:t>
      </w:r>
      <w:r w:rsidRPr="008619E4">
        <w:rPr>
          <w:sz w:val="24"/>
          <w:szCs w:val="24"/>
        </w:rPr>
        <w:t xml:space="preserve"> eligibili, prevăzu</w:t>
      </w:r>
      <w:r w:rsidR="002E38BA">
        <w:rPr>
          <w:sz w:val="24"/>
          <w:szCs w:val="24"/>
        </w:rPr>
        <w:t>ți</w:t>
      </w:r>
      <w:r w:rsidRPr="008619E4">
        <w:rPr>
          <w:sz w:val="24"/>
          <w:szCs w:val="24"/>
        </w:rPr>
        <w:t xml:space="preserve"> la  art.</w:t>
      </w:r>
      <w:r w:rsidR="007F774B" w:rsidRPr="008619E4">
        <w:rPr>
          <w:sz w:val="24"/>
          <w:szCs w:val="24"/>
        </w:rPr>
        <w:t xml:space="preserve"> </w:t>
      </w:r>
      <w:r w:rsidR="007A7ADF" w:rsidRPr="00A07971">
        <w:rPr>
          <w:sz w:val="24"/>
          <w:szCs w:val="24"/>
        </w:rPr>
        <w:t>6</w:t>
      </w:r>
      <w:r w:rsidR="003A0549" w:rsidRPr="00A07971">
        <w:rPr>
          <w:sz w:val="24"/>
          <w:szCs w:val="24"/>
        </w:rPr>
        <w:t xml:space="preserve">. </w:t>
      </w:r>
      <w:r w:rsidR="00F94FFA">
        <w:rPr>
          <w:sz w:val="24"/>
          <w:szCs w:val="24"/>
        </w:rPr>
        <w:t>Î</w:t>
      </w:r>
      <w:r w:rsidR="003A0549" w:rsidRPr="00A07971">
        <w:rPr>
          <w:sz w:val="24"/>
          <w:szCs w:val="24"/>
        </w:rPr>
        <w:t>ntreprinderile nou-</w:t>
      </w:r>
      <w:r w:rsidR="003A0549" w:rsidRPr="00A07971">
        <w:rPr>
          <w:sz w:val="24"/>
          <w:szCs w:val="24"/>
        </w:rPr>
        <w:lastRenderedPageBreak/>
        <w:t xml:space="preserve">înființate este necesar să aibă capitalul social subscris vărsat în condițiile legii în valoare de </w:t>
      </w:r>
      <w:r w:rsidR="003A0549" w:rsidRPr="00EE5EE4">
        <w:rPr>
          <w:sz w:val="24"/>
          <w:szCs w:val="24"/>
        </w:rPr>
        <w:t xml:space="preserve">minimum </w:t>
      </w:r>
      <w:r w:rsidR="00BF18D7" w:rsidRPr="00EE5EE4">
        <w:rPr>
          <w:sz w:val="24"/>
          <w:szCs w:val="24"/>
        </w:rPr>
        <w:t>[</w:t>
      </w:r>
      <w:r w:rsidR="003A0549" w:rsidRPr="00EE5EE4">
        <w:rPr>
          <w:sz w:val="24"/>
          <w:szCs w:val="24"/>
        </w:rPr>
        <w:t>100.000 lei</w:t>
      </w:r>
      <w:r w:rsidR="00BF18D7" w:rsidRPr="00EE5EE4">
        <w:rPr>
          <w:sz w:val="24"/>
          <w:szCs w:val="24"/>
        </w:rPr>
        <w:t>]</w:t>
      </w:r>
      <w:r w:rsidR="004C797A" w:rsidRPr="00EE5EE4">
        <w:rPr>
          <w:sz w:val="24"/>
          <w:szCs w:val="24"/>
        </w:rPr>
        <w:t>;</w:t>
      </w:r>
    </w:p>
    <w:p w14:paraId="4E773479" w14:textId="30BE4D84" w:rsidR="003635B2" w:rsidRPr="00EA01F6" w:rsidRDefault="003635B2" w:rsidP="00EA01F6">
      <w:pPr>
        <w:pStyle w:val="ListParagraph"/>
        <w:numPr>
          <w:ilvl w:val="0"/>
          <w:numId w:val="3"/>
        </w:numPr>
        <w:tabs>
          <w:tab w:val="left" w:pos="1134"/>
        </w:tabs>
        <w:spacing w:after="120"/>
        <w:ind w:left="1134" w:right="-26" w:hanging="393"/>
        <w:rPr>
          <w:sz w:val="24"/>
          <w:szCs w:val="24"/>
        </w:rPr>
      </w:pPr>
      <w:r w:rsidRPr="00EA01F6">
        <w:rPr>
          <w:sz w:val="24"/>
          <w:szCs w:val="24"/>
        </w:rPr>
        <w:t>au înscrise în actul constitutiv activități privind producerea și comercializarea de energie electrică, corespunzătoare diviziunii 35: "</w:t>
      </w:r>
      <w:r w:rsidRPr="00EA01F6">
        <w:rPr>
          <w:i/>
          <w:iCs/>
          <w:sz w:val="24"/>
          <w:szCs w:val="24"/>
        </w:rPr>
        <w:t>Producția și furnizarea de energie electrică și termică, gaze, apă caldă și aer condiționat</w:t>
      </w:r>
      <w:r w:rsidRPr="00EA01F6">
        <w:rPr>
          <w:sz w:val="24"/>
          <w:szCs w:val="24"/>
        </w:rPr>
        <w:t>" din clasificarea codurilor CAEN, Rev. 3 sau echivalent</w:t>
      </w:r>
      <w:r w:rsidR="004C797A" w:rsidRPr="00EA01F6">
        <w:rPr>
          <w:sz w:val="24"/>
          <w:szCs w:val="24"/>
        </w:rPr>
        <w:t>;</w:t>
      </w:r>
    </w:p>
    <w:p w14:paraId="70CD534A" w14:textId="52FBF864" w:rsidR="001A12D8" w:rsidRPr="008619E4" w:rsidRDefault="009B71AB">
      <w:pPr>
        <w:pStyle w:val="ListParagraph"/>
        <w:numPr>
          <w:ilvl w:val="0"/>
          <w:numId w:val="3"/>
        </w:numPr>
        <w:tabs>
          <w:tab w:val="left" w:pos="1134"/>
        </w:tabs>
        <w:spacing w:after="120"/>
        <w:ind w:left="1134" w:right="-26" w:hanging="393"/>
        <w:rPr>
          <w:sz w:val="24"/>
          <w:szCs w:val="24"/>
        </w:rPr>
      </w:pPr>
      <w:r w:rsidRPr="008619E4">
        <w:rPr>
          <w:sz w:val="24"/>
          <w:szCs w:val="24"/>
        </w:rPr>
        <w:t xml:space="preserve">sunt </w:t>
      </w:r>
      <w:r w:rsidR="00167128" w:rsidRPr="008619E4">
        <w:rPr>
          <w:sz w:val="24"/>
          <w:szCs w:val="24"/>
        </w:rPr>
        <w:t xml:space="preserve">întreprinderi </w:t>
      </w:r>
      <w:r w:rsidRPr="008619E4">
        <w:rPr>
          <w:sz w:val="24"/>
          <w:szCs w:val="24"/>
        </w:rPr>
        <w:t>legal constitui</w:t>
      </w:r>
      <w:r w:rsidR="00167128" w:rsidRPr="008619E4">
        <w:rPr>
          <w:sz w:val="24"/>
          <w:szCs w:val="24"/>
        </w:rPr>
        <w:t>te</w:t>
      </w:r>
      <w:r w:rsidRPr="008619E4">
        <w:rPr>
          <w:sz w:val="24"/>
          <w:szCs w:val="24"/>
        </w:rPr>
        <w:t xml:space="preserve"> și înregistra</w:t>
      </w:r>
      <w:r w:rsidR="00167128" w:rsidRPr="008619E4">
        <w:rPr>
          <w:sz w:val="24"/>
          <w:szCs w:val="24"/>
        </w:rPr>
        <w:t>te</w:t>
      </w:r>
      <w:r w:rsidRPr="008619E4">
        <w:rPr>
          <w:sz w:val="24"/>
          <w:szCs w:val="24"/>
        </w:rPr>
        <w:t xml:space="preserve"> </w:t>
      </w:r>
      <w:r w:rsidR="00167128" w:rsidRPr="008619E4">
        <w:rPr>
          <w:sz w:val="24"/>
          <w:szCs w:val="24"/>
        </w:rPr>
        <w:t xml:space="preserve">în conformitate cu </w:t>
      </w:r>
      <w:r w:rsidR="00ED56D3" w:rsidRPr="008619E4">
        <w:rPr>
          <w:sz w:val="24"/>
          <w:szCs w:val="24"/>
        </w:rPr>
        <w:t>legislația</w:t>
      </w:r>
      <w:r w:rsidR="002E38BA">
        <w:rPr>
          <w:sz w:val="24"/>
          <w:szCs w:val="24"/>
        </w:rPr>
        <w:t xml:space="preserve"> aplicabilă</w:t>
      </w:r>
      <w:r w:rsidR="001C21D3" w:rsidRPr="008619E4">
        <w:rPr>
          <w:sz w:val="24"/>
          <w:szCs w:val="24"/>
        </w:rPr>
        <w:t>;</w:t>
      </w:r>
    </w:p>
    <w:p w14:paraId="10012C8E" w14:textId="27750732" w:rsidR="001A12D8" w:rsidRPr="008619E4" w:rsidRDefault="00146464">
      <w:pPr>
        <w:pStyle w:val="ListParagraph"/>
        <w:numPr>
          <w:ilvl w:val="0"/>
          <w:numId w:val="3"/>
        </w:numPr>
        <w:tabs>
          <w:tab w:val="left" w:pos="1134"/>
        </w:tabs>
        <w:spacing w:after="120"/>
        <w:ind w:left="1134" w:right="-26" w:hanging="393"/>
        <w:rPr>
          <w:sz w:val="24"/>
          <w:szCs w:val="24"/>
        </w:rPr>
      </w:pPr>
      <w:r w:rsidRPr="008619E4">
        <w:rPr>
          <w:sz w:val="24"/>
          <w:szCs w:val="24"/>
        </w:rPr>
        <w:t xml:space="preserve">nu sunt în incapacitate de plată/în stare de </w:t>
      </w:r>
      <w:r w:rsidR="00ED56D3" w:rsidRPr="008619E4">
        <w:rPr>
          <w:sz w:val="24"/>
          <w:szCs w:val="24"/>
        </w:rPr>
        <w:t>insolvență</w:t>
      </w:r>
      <w:r w:rsidRPr="008619E4">
        <w:rPr>
          <w:sz w:val="24"/>
          <w:szCs w:val="24"/>
        </w:rPr>
        <w:t xml:space="preserve"> conform prevederilor </w:t>
      </w:r>
      <w:r w:rsidR="00BD0D1C" w:rsidRPr="008619E4">
        <w:rPr>
          <w:sz w:val="24"/>
          <w:szCs w:val="24"/>
        </w:rPr>
        <w:t>l</w:t>
      </w:r>
      <w:r w:rsidRPr="008619E4">
        <w:rPr>
          <w:sz w:val="24"/>
          <w:szCs w:val="24"/>
        </w:rPr>
        <w:t>eg</w:t>
      </w:r>
      <w:r w:rsidR="00BD0D1C" w:rsidRPr="008619E4">
        <w:rPr>
          <w:sz w:val="24"/>
          <w:szCs w:val="24"/>
        </w:rPr>
        <w:t>ale</w:t>
      </w:r>
      <w:r w:rsidRPr="008619E4">
        <w:rPr>
          <w:sz w:val="24"/>
          <w:szCs w:val="24"/>
        </w:rPr>
        <w:t xml:space="preserve"> </w:t>
      </w:r>
      <w:r w:rsidR="00E25318">
        <w:rPr>
          <w:sz w:val="24"/>
          <w:szCs w:val="24"/>
        </w:rPr>
        <w:t>î</w:t>
      </w:r>
      <w:r w:rsidR="00BD0D1C" w:rsidRPr="008619E4">
        <w:rPr>
          <w:sz w:val="24"/>
          <w:szCs w:val="24"/>
        </w:rPr>
        <w:t>n vigoare</w:t>
      </w:r>
      <w:r w:rsidRPr="008619E4">
        <w:rPr>
          <w:spacing w:val="1"/>
          <w:sz w:val="24"/>
          <w:szCs w:val="24"/>
        </w:rPr>
        <w:t xml:space="preserve"> </w:t>
      </w:r>
      <w:r w:rsidRPr="008619E4">
        <w:rPr>
          <w:sz w:val="24"/>
          <w:szCs w:val="24"/>
        </w:rPr>
        <w:t xml:space="preserve">privind procedurile de prevenire a </w:t>
      </w:r>
      <w:r w:rsidR="00ED56D3" w:rsidRPr="008619E4">
        <w:rPr>
          <w:sz w:val="24"/>
          <w:szCs w:val="24"/>
        </w:rPr>
        <w:t>insolvenței</w:t>
      </w:r>
      <w:r w:rsidRPr="008619E4">
        <w:rPr>
          <w:sz w:val="24"/>
          <w:szCs w:val="24"/>
        </w:rPr>
        <w:t xml:space="preserve"> </w:t>
      </w:r>
      <w:r w:rsidR="00ED56D3" w:rsidRPr="008619E4">
        <w:rPr>
          <w:sz w:val="24"/>
          <w:szCs w:val="24"/>
        </w:rPr>
        <w:t>și</w:t>
      </w:r>
      <w:r w:rsidRPr="008619E4">
        <w:rPr>
          <w:sz w:val="24"/>
          <w:szCs w:val="24"/>
        </w:rPr>
        <w:t xml:space="preserve"> de </w:t>
      </w:r>
      <w:r w:rsidR="00ED56D3" w:rsidRPr="008619E4">
        <w:rPr>
          <w:sz w:val="24"/>
          <w:szCs w:val="24"/>
        </w:rPr>
        <w:t>insolvență</w:t>
      </w:r>
      <w:r w:rsidRPr="008619E4">
        <w:rPr>
          <w:sz w:val="24"/>
          <w:szCs w:val="24"/>
        </w:rPr>
        <w:t>,</w:t>
      </w:r>
      <w:r w:rsidRPr="008619E4">
        <w:rPr>
          <w:spacing w:val="-1"/>
          <w:sz w:val="24"/>
          <w:szCs w:val="24"/>
        </w:rPr>
        <w:t xml:space="preserve"> </w:t>
      </w:r>
      <w:r w:rsidRPr="008619E4">
        <w:rPr>
          <w:sz w:val="24"/>
          <w:szCs w:val="24"/>
        </w:rPr>
        <w:t>după</w:t>
      </w:r>
      <w:r w:rsidRPr="008619E4">
        <w:rPr>
          <w:spacing w:val="-1"/>
          <w:sz w:val="24"/>
          <w:szCs w:val="24"/>
        </w:rPr>
        <w:t xml:space="preserve"> </w:t>
      </w:r>
      <w:r w:rsidRPr="008619E4">
        <w:rPr>
          <w:sz w:val="24"/>
          <w:szCs w:val="24"/>
        </w:rPr>
        <w:t>caz;</w:t>
      </w:r>
    </w:p>
    <w:p w14:paraId="18170201" w14:textId="4FA1CE19" w:rsidR="001A12D8" w:rsidRPr="008619E4" w:rsidRDefault="00146464">
      <w:pPr>
        <w:pStyle w:val="ListParagraph"/>
        <w:numPr>
          <w:ilvl w:val="0"/>
          <w:numId w:val="3"/>
        </w:numPr>
        <w:tabs>
          <w:tab w:val="left" w:pos="1134"/>
        </w:tabs>
        <w:spacing w:after="120"/>
        <w:ind w:left="1134" w:right="-26" w:hanging="393"/>
        <w:rPr>
          <w:sz w:val="24"/>
          <w:szCs w:val="24"/>
        </w:rPr>
      </w:pPr>
      <w:r w:rsidRPr="008619E4">
        <w:rPr>
          <w:sz w:val="24"/>
          <w:szCs w:val="24"/>
        </w:rPr>
        <w:t xml:space="preserve">nu sunt în stare de faliment, lichidare, nu au afacerile conduse de un </w:t>
      </w:r>
      <w:r w:rsidR="00E25318">
        <w:rPr>
          <w:sz w:val="24"/>
          <w:szCs w:val="24"/>
        </w:rPr>
        <w:t>lichidator</w:t>
      </w:r>
      <w:r w:rsidRPr="008619E4">
        <w:rPr>
          <w:sz w:val="24"/>
          <w:szCs w:val="24"/>
        </w:rPr>
        <w:t xml:space="preserve"> judiciar sau</w:t>
      </w:r>
      <w:r w:rsidRPr="008619E4">
        <w:rPr>
          <w:spacing w:val="1"/>
          <w:sz w:val="24"/>
          <w:szCs w:val="24"/>
        </w:rPr>
        <w:t xml:space="preserve"> </w:t>
      </w:r>
      <w:r w:rsidR="00ED56D3" w:rsidRPr="008619E4">
        <w:rPr>
          <w:sz w:val="24"/>
          <w:szCs w:val="24"/>
        </w:rPr>
        <w:t>activitățile</w:t>
      </w:r>
      <w:r w:rsidRPr="008619E4">
        <w:rPr>
          <w:sz w:val="24"/>
          <w:szCs w:val="24"/>
        </w:rPr>
        <w:t xml:space="preserve"> lor comerciale nu sunt suspendate ori nu fac obiectul unui aranjament cu creditorii sau</w:t>
      </w:r>
      <w:r w:rsidRPr="008619E4">
        <w:rPr>
          <w:spacing w:val="1"/>
          <w:sz w:val="24"/>
          <w:szCs w:val="24"/>
        </w:rPr>
        <w:t xml:space="preserve"> </w:t>
      </w:r>
      <w:r w:rsidRPr="008619E4">
        <w:rPr>
          <w:sz w:val="24"/>
          <w:szCs w:val="24"/>
        </w:rPr>
        <w:t xml:space="preserve">sunt într-o </w:t>
      </w:r>
      <w:r w:rsidR="00ED56D3" w:rsidRPr="008619E4">
        <w:rPr>
          <w:sz w:val="24"/>
          <w:szCs w:val="24"/>
        </w:rPr>
        <w:t>situație</w:t>
      </w:r>
      <w:r w:rsidRPr="008619E4">
        <w:rPr>
          <w:sz w:val="24"/>
          <w:szCs w:val="24"/>
        </w:rPr>
        <w:t xml:space="preserve"> similară cu cele anterioare, reglementată prin lege, ori nu fac obiectul unei</w:t>
      </w:r>
      <w:r w:rsidRPr="008619E4">
        <w:rPr>
          <w:spacing w:val="1"/>
          <w:sz w:val="24"/>
          <w:szCs w:val="24"/>
        </w:rPr>
        <w:t xml:space="preserve"> </w:t>
      </w:r>
      <w:r w:rsidRPr="008619E4">
        <w:rPr>
          <w:sz w:val="24"/>
          <w:szCs w:val="24"/>
        </w:rPr>
        <w:t>proceduri legale pentru declararea lor în stare de faliment, lichidare, conducerea afacerilor de un</w:t>
      </w:r>
      <w:r w:rsidRPr="008619E4">
        <w:rPr>
          <w:spacing w:val="1"/>
          <w:sz w:val="24"/>
          <w:szCs w:val="24"/>
        </w:rPr>
        <w:t xml:space="preserve"> </w:t>
      </w:r>
      <w:r w:rsidRPr="008619E4">
        <w:rPr>
          <w:sz w:val="24"/>
          <w:szCs w:val="24"/>
        </w:rPr>
        <w:t>administrator</w:t>
      </w:r>
      <w:r w:rsidRPr="008619E4">
        <w:rPr>
          <w:spacing w:val="-1"/>
          <w:sz w:val="24"/>
          <w:szCs w:val="24"/>
        </w:rPr>
        <w:t xml:space="preserve"> </w:t>
      </w:r>
      <w:r w:rsidRPr="008619E4">
        <w:rPr>
          <w:sz w:val="24"/>
          <w:szCs w:val="24"/>
        </w:rPr>
        <w:t>judiciar;</w:t>
      </w:r>
    </w:p>
    <w:p w14:paraId="45B49F9A" w14:textId="1DB4B792" w:rsidR="00217356" w:rsidRPr="008619E4" w:rsidRDefault="00ED56D3">
      <w:pPr>
        <w:pStyle w:val="ListParagraph"/>
        <w:numPr>
          <w:ilvl w:val="0"/>
          <w:numId w:val="3"/>
        </w:numPr>
        <w:tabs>
          <w:tab w:val="left" w:pos="646"/>
          <w:tab w:val="left" w:pos="1134"/>
        </w:tabs>
        <w:spacing w:after="120"/>
        <w:ind w:left="1134" w:right="-26" w:hanging="393"/>
        <w:rPr>
          <w:sz w:val="24"/>
          <w:szCs w:val="24"/>
        </w:rPr>
      </w:pPr>
      <w:r w:rsidRPr="008619E4">
        <w:rPr>
          <w:sz w:val="24"/>
          <w:szCs w:val="24"/>
        </w:rPr>
        <w:t>și</w:t>
      </w:r>
      <w:r w:rsidR="00146464" w:rsidRPr="008619E4">
        <w:rPr>
          <w:sz w:val="24"/>
          <w:szCs w:val="24"/>
        </w:rPr>
        <w:t xml:space="preserve">-au îndeplinit </w:t>
      </w:r>
      <w:r w:rsidRPr="008619E4">
        <w:rPr>
          <w:sz w:val="24"/>
          <w:szCs w:val="24"/>
        </w:rPr>
        <w:t>obligațiile</w:t>
      </w:r>
      <w:r w:rsidR="00146464" w:rsidRPr="008619E4">
        <w:rPr>
          <w:sz w:val="24"/>
          <w:szCs w:val="24"/>
        </w:rPr>
        <w:t xml:space="preserve"> de plată a impozitelor, taxelor </w:t>
      </w:r>
      <w:r w:rsidRPr="008619E4">
        <w:rPr>
          <w:sz w:val="24"/>
          <w:szCs w:val="24"/>
        </w:rPr>
        <w:t>și</w:t>
      </w:r>
      <w:r w:rsidR="00146464" w:rsidRPr="008619E4">
        <w:rPr>
          <w:sz w:val="24"/>
          <w:szCs w:val="24"/>
        </w:rPr>
        <w:t xml:space="preserve"> </w:t>
      </w:r>
      <w:r w:rsidRPr="008619E4">
        <w:rPr>
          <w:sz w:val="24"/>
          <w:szCs w:val="24"/>
        </w:rPr>
        <w:t>contribuțiilor</w:t>
      </w:r>
      <w:r w:rsidR="00146464" w:rsidRPr="008619E4">
        <w:rPr>
          <w:sz w:val="24"/>
          <w:szCs w:val="24"/>
        </w:rPr>
        <w:t xml:space="preserve"> de asigurări sociale</w:t>
      </w:r>
      <w:r w:rsidR="00146464" w:rsidRPr="008619E4">
        <w:rPr>
          <w:spacing w:val="1"/>
          <w:sz w:val="24"/>
          <w:szCs w:val="24"/>
        </w:rPr>
        <w:t xml:space="preserve"> </w:t>
      </w:r>
      <w:r w:rsidR="00146464" w:rsidRPr="008619E4">
        <w:rPr>
          <w:sz w:val="24"/>
          <w:szCs w:val="24"/>
        </w:rPr>
        <w:t>către bugetele componente ale bugetului general consolidat;</w:t>
      </w:r>
    </w:p>
    <w:p w14:paraId="3D5BBC79" w14:textId="1B8FAE22" w:rsidR="001A12D8" w:rsidRPr="008619E4" w:rsidRDefault="00146464">
      <w:pPr>
        <w:pStyle w:val="ListParagraph"/>
        <w:numPr>
          <w:ilvl w:val="0"/>
          <w:numId w:val="3"/>
        </w:numPr>
        <w:tabs>
          <w:tab w:val="left" w:pos="646"/>
          <w:tab w:val="left" w:pos="1134"/>
        </w:tabs>
        <w:spacing w:after="120"/>
        <w:ind w:left="1134" w:right="-26" w:hanging="393"/>
        <w:rPr>
          <w:sz w:val="24"/>
          <w:szCs w:val="24"/>
        </w:rPr>
      </w:pPr>
      <w:r w:rsidRPr="008619E4">
        <w:rPr>
          <w:sz w:val="24"/>
          <w:szCs w:val="24"/>
        </w:rPr>
        <w:t xml:space="preserve">nu sunt declarați într-o </w:t>
      </w:r>
      <w:r w:rsidR="00ED56D3" w:rsidRPr="008619E4">
        <w:rPr>
          <w:sz w:val="24"/>
          <w:szCs w:val="24"/>
        </w:rPr>
        <w:t>situație</w:t>
      </w:r>
      <w:r w:rsidRPr="008619E4">
        <w:rPr>
          <w:sz w:val="24"/>
          <w:szCs w:val="24"/>
        </w:rPr>
        <w:t xml:space="preserve"> gravă</w:t>
      </w:r>
      <w:r w:rsidRPr="008619E4">
        <w:rPr>
          <w:spacing w:val="1"/>
          <w:sz w:val="24"/>
          <w:szCs w:val="24"/>
        </w:rPr>
        <w:t xml:space="preserve"> </w:t>
      </w:r>
      <w:r w:rsidRPr="008619E4">
        <w:rPr>
          <w:sz w:val="24"/>
          <w:szCs w:val="24"/>
        </w:rPr>
        <w:t xml:space="preserve">de încălcare a prevederilor </w:t>
      </w:r>
      <w:r w:rsidR="00ED56D3" w:rsidRPr="008619E4">
        <w:rPr>
          <w:sz w:val="24"/>
          <w:szCs w:val="24"/>
        </w:rPr>
        <w:t>legislației</w:t>
      </w:r>
      <w:r w:rsidRPr="008619E4">
        <w:rPr>
          <w:sz w:val="24"/>
          <w:szCs w:val="24"/>
        </w:rPr>
        <w:t xml:space="preserve"> privind </w:t>
      </w:r>
      <w:r w:rsidR="00ED56D3" w:rsidRPr="008619E4">
        <w:rPr>
          <w:sz w:val="24"/>
          <w:szCs w:val="24"/>
        </w:rPr>
        <w:t>achizițiile</w:t>
      </w:r>
      <w:r w:rsidRPr="008619E4">
        <w:rPr>
          <w:sz w:val="24"/>
          <w:szCs w:val="24"/>
        </w:rPr>
        <w:t xml:space="preserve"> publice </w:t>
      </w:r>
      <w:r w:rsidR="00ED56D3" w:rsidRPr="008619E4">
        <w:rPr>
          <w:sz w:val="24"/>
          <w:szCs w:val="24"/>
        </w:rPr>
        <w:t>și</w:t>
      </w:r>
      <w:r w:rsidRPr="008619E4">
        <w:rPr>
          <w:sz w:val="24"/>
          <w:szCs w:val="24"/>
        </w:rPr>
        <w:t xml:space="preserve">/sau a </w:t>
      </w:r>
      <w:r w:rsidR="00ED56D3" w:rsidRPr="008619E4">
        <w:rPr>
          <w:sz w:val="24"/>
          <w:szCs w:val="24"/>
        </w:rPr>
        <w:t>obligațiilor</w:t>
      </w:r>
      <w:r w:rsidRPr="008619E4">
        <w:rPr>
          <w:sz w:val="24"/>
          <w:szCs w:val="24"/>
        </w:rPr>
        <w:t xml:space="preserve"> asumate printr-un</w:t>
      </w:r>
      <w:r w:rsidRPr="008619E4">
        <w:rPr>
          <w:spacing w:val="-1"/>
          <w:sz w:val="24"/>
          <w:szCs w:val="24"/>
        </w:rPr>
        <w:t xml:space="preserve"> </w:t>
      </w:r>
      <w:r w:rsidRPr="008619E4">
        <w:rPr>
          <w:sz w:val="24"/>
          <w:szCs w:val="24"/>
        </w:rPr>
        <w:t>contract/acord de</w:t>
      </w:r>
      <w:r w:rsidRPr="008619E4">
        <w:rPr>
          <w:spacing w:val="1"/>
          <w:sz w:val="24"/>
          <w:szCs w:val="24"/>
        </w:rPr>
        <w:t xml:space="preserve"> </w:t>
      </w:r>
      <w:r w:rsidR="00ED56D3" w:rsidRPr="008619E4">
        <w:rPr>
          <w:sz w:val="24"/>
          <w:szCs w:val="24"/>
        </w:rPr>
        <w:t>finanțare</w:t>
      </w:r>
      <w:r w:rsidRPr="008619E4">
        <w:rPr>
          <w:spacing w:val="-1"/>
          <w:sz w:val="24"/>
          <w:szCs w:val="24"/>
        </w:rPr>
        <w:t xml:space="preserve"> </w:t>
      </w:r>
      <w:r w:rsidRPr="008619E4">
        <w:rPr>
          <w:sz w:val="24"/>
          <w:szCs w:val="24"/>
        </w:rPr>
        <w:t>din fonduri publice;</w:t>
      </w:r>
    </w:p>
    <w:p w14:paraId="035A4C85" w14:textId="6E59D939" w:rsidR="001A12D8" w:rsidRPr="008619E4" w:rsidRDefault="00BC672F">
      <w:pPr>
        <w:pStyle w:val="ListParagraph"/>
        <w:numPr>
          <w:ilvl w:val="0"/>
          <w:numId w:val="3"/>
        </w:numPr>
        <w:tabs>
          <w:tab w:val="left" w:pos="1134"/>
        </w:tabs>
        <w:spacing w:after="120"/>
        <w:ind w:left="1134" w:right="-26" w:hanging="393"/>
        <w:rPr>
          <w:sz w:val="24"/>
          <w:szCs w:val="24"/>
        </w:rPr>
      </w:pPr>
      <w:r w:rsidRPr="008619E4">
        <w:rPr>
          <w:sz w:val="24"/>
          <w:szCs w:val="24"/>
        </w:rPr>
        <w:t>s</w:t>
      </w:r>
      <w:r w:rsidR="00146464" w:rsidRPr="008619E4">
        <w:rPr>
          <w:sz w:val="24"/>
          <w:szCs w:val="24"/>
        </w:rPr>
        <w:t xml:space="preserve">olicitantul/reprezentantul legal al </w:t>
      </w:r>
      <w:r w:rsidRPr="008619E4">
        <w:rPr>
          <w:sz w:val="24"/>
          <w:szCs w:val="24"/>
        </w:rPr>
        <w:t>s</w:t>
      </w:r>
      <w:r w:rsidR="00146464" w:rsidRPr="008619E4">
        <w:rPr>
          <w:sz w:val="24"/>
          <w:szCs w:val="24"/>
        </w:rPr>
        <w:t>olicitantului nu a suferit condamnări definitive datorate</w:t>
      </w:r>
      <w:r w:rsidR="00146464" w:rsidRPr="008619E4">
        <w:rPr>
          <w:spacing w:val="1"/>
          <w:sz w:val="24"/>
          <w:szCs w:val="24"/>
        </w:rPr>
        <w:t xml:space="preserve"> </w:t>
      </w:r>
      <w:r w:rsidR="00146464" w:rsidRPr="008619E4">
        <w:rPr>
          <w:sz w:val="24"/>
          <w:szCs w:val="24"/>
        </w:rPr>
        <w:t>unei</w:t>
      </w:r>
      <w:r w:rsidR="00146464" w:rsidRPr="008619E4">
        <w:rPr>
          <w:spacing w:val="1"/>
          <w:sz w:val="24"/>
          <w:szCs w:val="24"/>
        </w:rPr>
        <w:t xml:space="preserve"> </w:t>
      </w:r>
      <w:r w:rsidR="00146464" w:rsidRPr="008619E4">
        <w:rPr>
          <w:sz w:val="24"/>
          <w:szCs w:val="24"/>
        </w:rPr>
        <w:t>conduite pr</w:t>
      </w:r>
      <w:r w:rsidR="00B1413B" w:rsidRPr="008619E4">
        <w:rPr>
          <w:sz w:val="24"/>
          <w:szCs w:val="24"/>
        </w:rPr>
        <w:t>o</w:t>
      </w:r>
      <w:r w:rsidR="00146464" w:rsidRPr="008619E4">
        <w:rPr>
          <w:sz w:val="24"/>
          <w:szCs w:val="24"/>
        </w:rPr>
        <w:t>fesionale îndreptată împotriva legii, decizie</w:t>
      </w:r>
      <w:r w:rsidR="00146464" w:rsidRPr="008619E4">
        <w:rPr>
          <w:spacing w:val="1"/>
          <w:sz w:val="24"/>
          <w:szCs w:val="24"/>
        </w:rPr>
        <w:t xml:space="preserve"> </w:t>
      </w:r>
      <w:r w:rsidR="00146464" w:rsidRPr="008619E4">
        <w:rPr>
          <w:sz w:val="24"/>
          <w:szCs w:val="24"/>
        </w:rPr>
        <w:t>formulată de o autoritate</w:t>
      </w:r>
      <w:r w:rsidR="00146464" w:rsidRPr="008619E4">
        <w:rPr>
          <w:spacing w:val="60"/>
          <w:sz w:val="24"/>
          <w:szCs w:val="24"/>
        </w:rPr>
        <w:t xml:space="preserve"> </w:t>
      </w:r>
      <w:r w:rsidR="00146464" w:rsidRPr="008619E4">
        <w:rPr>
          <w:sz w:val="24"/>
          <w:szCs w:val="24"/>
        </w:rPr>
        <w:t>de judecată</w:t>
      </w:r>
      <w:r w:rsidR="00146464" w:rsidRPr="008619E4">
        <w:rPr>
          <w:spacing w:val="1"/>
          <w:sz w:val="24"/>
          <w:szCs w:val="24"/>
        </w:rPr>
        <w:t xml:space="preserve"> </w:t>
      </w:r>
      <w:r w:rsidR="00146464" w:rsidRPr="008619E4">
        <w:rPr>
          <w:sz w:val="24"/>
          <w:szCs w:val="24"/>
        </w:rPr>
        <w:t>ce</w:t>
      </w:r>
      <w:r w:rsidR="00146464" w:rsidRPr="008619E4">
        <w:rPr>
          <w:spacing w:val="-2"/>
          <w:sz w:val="24"/>
          <w:szCs w:val="24"/>
        </w:rPr>
        <w:t xml:space="preserve"> </w:t>
      </w:r>
      <w:r w:rsidR="00146464" w:rsidRPr="008619E4">
        <w:rPr>
          <w:sz w:val="24"/>
          <w:szCs w:val="24"/>
        </w:rPr>
        <w:t>are</w:t>
      </w:r>
      <w:r w:rsidR="00146464" w:rsidRPr="008619E4">
        <w:rPr>
          <w:spacing w:val="-1"/>
          <w:sz w:val="24"/>
          <w:szCs w:val="24"/>
        </w:rPr>
        <w:t xml:space="preserve"> </w:t>
      </w:r>
      <w:r w:rsidR="00ED56D3" w:rsidRPr="008619E4">
        <w:rPr>
          <w:sz w:val="24"/>
          <w:szCs w:val="24"/>
        </w:rPr>
        <w:t>forță</w:t>
      </w:r>
      <w:r w:rsidR="00146464" w:rsidRPr="008619E4">
        <w:rPr>
          <w:spacing w:val="-1"/>
          <w:sz w:val="24"/>
          <w:szCs w:val="24"/>
        </w:rPr>
        <w:t xml:space="preserve"> </w:t>
      </w:r>
      <w:r w:rsidR="00146464" w:rsidRPr="008619E4">
        <w:rPr>
          <w:sz w:val="24"/>
          <w:szCs w:val="24"/>
        </w:rPr>
        <w:t>de</w:t>
      </w:r>
      <w:r w:rsidR="00146464" w:rsidRPr="008619E4">
        <w:rPr>
          <w:spacing w:val="-1"/>
          <w:sz w:val="24"/>
          <w:szCs w:val="24"/>
        </w:rPr>
        <w:t xml:space="preserve"> </w:t>
      </w:r>
      <w:r w:rsidR="00146464" w:rsidRPr="008619E4">
        <w:rPr>
          <w:sz w:val="24"/>
          <w:szCs w:val="24"/>
        </w:rPr>
        <w:t>res judicata;</w:t>
      </w:r>
    </w:p>
    <w:p w14:paraId="3A3646A2" w14:textId="2C83E9A4" w:rsidR="001A12D8" w:rsidRPr="008619E4" w:rsidRDefault="00BC672F">
      <w:pPr>
        <w:pStyle w:val="ListParagraph"/>
        <w:numPr>
          <w:ilvl w:val="0"/>
          <w:numId w:val="3"/>
        </w:numPr>
        <w:tabs>
          <w:tab w:val="left" w:pos="651"/>
          <w:tab w:val="left" w:pos="1134"/>
        </w:tabs>
        <w:spacing w:after="120"/>
        <w:ind w:left="1134" w:right="-26" w:hanging="393"/>
        <w:rPr>
          <w:sz w:val="24"/>
          <w:szCs w:val="24"/>
        </w:rPr>
      </w:pPr>
      <w:r w:rsidRPr="008619E4">
        <w:rPr>
          <w:sz w:val="24"/>
          <w:szCs w:val="24"/>
        </w:rPr>
        <w:t>s</w:t>
      </w:r>
      <w:r w:rsidR="00146464" w:rsidRPr="008619E4">
        <w:rPr>
          <w:sz w:val="24"/>
          <w:szCs w:val="24"/>
        </w:rPr>
        <w:t xml:space="preserve">olicitantul/reprezentantul legal al </w:t>
      </w:r>
      <w:r w:rsidRPr="008619E4">
        <w:rPr>
          <w:sz w:val="24"/>
          <w:szCs w:val="24"/>
        </w:rPr>
        <w:t>s</w:t>
      </w:r>
      <w:r w:rsidR="00146464" w:rsidRPr="008619E4">
        <w:rPr>
          <w:sz w:val="24"/>
          <w:szCs w:val="24"/>
        </w:rPr>
        <w:t xml:space="preserve">olicitantului nu a fost subiectul unei </w:t>
      </w:r>
      <w:r w:rsidR="00ED56D3" w:rsidRPr="008619E4">
        <w:rPr>
          <w:sz w:val="24"/>
          <w:szCs w:val="24"/>
        </w:rPr>
        <w:t>judecăți</w:t>
      </w:r>
      <w:r w:rsidR="00146464" w:rsidRPr="008619E4">
        <w:rPr>
          <w:sz w:val="24"/>
          <w:szCs w:val="24"/>
        </w:rPr>
        <w:t xml:space="preserve"> de tip res</w:t>
      </w:r>
      <w:r w:rsidR="00146464" w:rsidRPr="008619E4">
        <w:rPr>
          <w:spacing w:val="1"/>
          <w:sz w:val="24"/>
          <w:szCs w:val="24"/>
        </w:rPr>
        <w:t xml:space="preserve"> </w:t>
      </w:r>
      <w:r w:rsidR="00146464" w:rsidRPr="008619E4">
        <w:rPr>
          <w:sz w:val="24"/>
          <w:szCs w:val="24"/>
        </w:rPr>
        <w:t xml:space="preserve">judicata pentru fraudă, </w:t>
      </w:r>
      <w:r w:rsidR="00ED56D3" w:rsidRPr="008619E4">
        <w:rPr>
          <w:sz w:val="24"/>
          <w:szCs w:val="24"/>
        </w:rPr>
        <w:t>corupție</w:t>
      </w:r>
      <w:r w:rsidR="00146464" w:rsidRPr="008619E4">
        <w:rPr>
          <w:sz w:val="24"/>
          <w:szCs w:val="24"/>
        </w:rPr>
        <w:t xml:space="preserve">, implicarea în </w:t>
      </w:r>
      <w:r w:rsidR="00ED56D3" w:rsidRPr="008619E4">
        <w:rPr>
          <w:sz w:val="24"/>
          <w:szCs w:val="24"/>
        </w:rPr>
        <w:t>organizații</w:t>
      </w:r>
      <w:r w:rsidR="00146464" w:rsidRPr="008619E4">
        <w:rPr>
          <w:sz w:val="24"/>
          <w:szCs w:val="24"/>
        </w:rPr>
        <w:t xml:space="preserve"> criminale sau în alte </w:t>
      </w:r>
      <w:r w:rsidR="00ED56D3" w:rsidRPr="008619E4">
        <w:rPr>
          <w:sz w:val="24"/>
          <w:szCs w:val="24"/>
        </w:rPr>
        <w:t>activități</w:t>
      </w:r>
      <w:r w:rsidR="00146464" w:rsidRPr="008619E4">
        <w:rPr>
          <w:sz w:val="24"/>
          <w:szCs w:val="24"/>
        </w:rPr>
        <w:t xml:space="preserve"> ilegale, în</w:t>
      </w:r>
      <w:r w:rsidR="00146464" w:rsidRPr="008619E4">
        <w:rPr>
          <w:spacing w:val="1"/>
          <w:sz w:val="24"/>
          <w:szCs w:val="24"/>
        </w:rPr>
        <w:t xml:space="preserve"> </w:t>
      </w:r>
      <w:r w:rsidR="00146464" w:rsidRPr="008619E4">
        <w:rPr>
          <w:sz w:val="24"/>
          <w:szCs w:val="24"/>
        </w:rPr>
        <w:t>detrimentul</w:t>
      </w:r>
      <w:r w:rsidR="00146464" w:rsidRPr="008619E4">
        <w:rPr>
          <w:spacing w:val="-1"/>
          <w:sz w:val="24"/>
          <w:szCs w:val="24"/>
        </w:rPr>
        <w:t xml:space="preserve"> </w:t>
      </w:r>
      <w:r w:rsidR="00146464" w:rsidRPr="008619E4">
        <w:rPr>
          <w:sz w:val="24"/>
          <w:szCs w:val="24"/>
        </w:rPr>
        <w:t>intereselor financiare</w:t>
      </w:r>
      <w:r w:rsidR="00146464" w:rsidRPr="008619E4">
        <w:rPr>
          <w:spacing w:val="-1"/>
          <w:sz w:val="24"/>
          <w:szCs w:val="24"/>
        </w:rPr>
        <w:t xml:space="preserve"> </w:t>
      </w:r>
      <w:r w:rsidR="00146464" w:rsidRPr="008619E4">
        <w:rPr>
          <w:sz w:val="24"/>
          <w:szCs w:val="24"/>
        </w:rPr>
        <w:t xml:space="preserve">ale </w:t>
      </w:r>
      <w:r w:rsidR="00ED56D3" w:rsidRPr="008619E4">
        <w:rPr>
          <w:sz w:val="24"/>
          <w:szCs w:val="24"/>
        </w:rPr>
        <w:t>Comunității</w:t>
      </w:r>
      <w:r w:rsidR="00146464" w:rsidRPr="008619E4">
        <w:rPr>
          <w:sz w:val="24"/>
          <w:szCs w:val="24"/>
        </w:rPr>
        <w:t xml:space="preserve"> Europene;</w:t>
      </w:r>
    </w:p>
    <w:p w14:paraId="4F409728" w14:textId="4EFB1E90" w:rsidR="001A12D8" w:rsidRDefault="00146464">
      <w:pPr>
        <w:pStyle w:val="ListParagraph"/>
        <w:numPr>
          <w:ilvl w:val="0"/>
          <w:numId w:val="3"/>
        </w:numPr>
        <w:tabs>
          <w:tab w:val="left" w:pos="1134"/>
        </w:tabs>
        <w:spacing w:after="120"/>
        <w:ind w:left="1134" w:right="-26" w:hanging="393"/>
        <w:rPr>
          <w:sz w:val="24"/>
          <w:szCs w:val="24"/>
        </w:rPr>
      </w:pPr>
      <w:r w:rsidRPr="008619E4">
        <w:rPr>
          <w:sz w:val="24"/>
          <w:szCs w:val="24"/>
        </w:rPr>
        <w:t xml:space="preserve">nu fac obiectul </w:t>
      </w:r>
      <w:r w:rsidR="00EE75E3" w:rsidRPr="008619E4">
        <w:rPr>
          <w:sz w:val="24"/>
          <w:szCs w:val="24"/>
        </w:rPr>
        <w:t>unui ordin</w:t>
      </w:r>
      <w:r w:rsidRPr="008619E4">
        <w:rPr>
          <w:sz w:val="24"/>
          <w:szCs w:val="24"/>
        </w:rPr>
        <w:t xml:space="preserve"> de recuperare neexecutat </w:t>
      </w:r>
      <w:r w:rsidR="00EE75E3" w:rsidRPr="008619E4">
        <w:rPr>
          <w:sz w:val="24"/>
          <w:szCs w:val="24"/>
        </w:rPr>
        <w:t xml:space="preserve">în urma unei decizii anterioare </w:t>
      </w:r>
      <w:r w:rsidRPr="008619E4">
        <w:rPr>
          <w:sz w:val="24"/>
          <w:szCs w:val="24"/>
        </w:rPr>
        <w:t xml:space="preserve">a Consiliului </w:t>
      </w:r>
      <w:r w:rsidR="00ED56D3" w:rsidRPr="008619E4">
        <w:rPr>
          <w:sz w:val="24"/>
          <w:szCs w:val="24"/>
        </w:rPr>
        <w:t>Concurenței</w:t>
      </w:r>
      <w:r w:rsidRPr="008619E4">
        <w:rPr>
          <w:sz w:val="24"/>
          <w:szCs w:val="24"/>
        </w:rPr>
        <w:t>, a Comisiei</w:t>
      </w:r>
      <w:r w:rsidRPr="008619E4">
        <w:rPr>
          <w:spacing w:val="1"/>
          <w:sz w:val="24"/>
          <w:szCs w:val="24"/>
        </w:rPr>
        <w:t xml:space="preserve"> </w:t>
      </w:r>
      <w:r w:rsidRPr="008619E4">
        <w:rPr>
          <w:sz w:val="24"/>
          <w:szCs w:val="24"/>
        </w:rPr>
        <w:t xml:space="preserve">Europene, a unui furnizor/administrator de ajutor de stat sau a </w:t>
      </w:r>
      <w:r w:rsidR="00ED56D3" w:rsidRPr="008619E4">
        <w:rPr>
          <w:sz w:val="24"/>
          <w:szCs w:val="24"/>
        </w:rPr>
        <w:t>instanței</w:t>
      </w:r>
      <w:r w:rsidRPr="008619E4">
        <w:rPr>
          <w:sz w:val="24"/>
          <w:szCs w:val="24"/>
        </w:rPr>
        <w:t>, prin care un ajutor de stat</w:t>
      </w:r>
      <w:r w:rsidR="00CF291A" w:rsidRPr="008619E4">
        <w:rPr>
          <w:sz w:val="24"/>
          <w:szCs w:val="24"/>
        </w:rPr>
        <w:t>/</w:t>
      </w:r>
      <w:r w:rsidR="00CF291A" w:rsidRPr="000F47ED">
        <w:rPr>
          <w:i/>
          <w:sz w:val="24"/>
          <w:szCs w:val="24"/>
        </w:rPr>
        <w:t>de minimis</w:t>
      </w:r>
      <w:r w:rsidRPr="008619E4">
        <w:rPr>
          <w:sz w:val="24"/>
          <w:szCs w:val="24"/>
        </w:rPr>
        <w:t xml:space="preserve"> a</w:t>
      </w:r>
      <w:r w:rsidRPr="008619E4">
        <w:rPr>
          <w:spacing w:val="1"/>
          <w:sz w:val="24"/>
          <w:szCs w:val="24"/>
        </w:rPr>
        <w:t xml:space="preserve"> </w:t>
      </w:r>
      <w:r w:rsidRPr="008619E4">
        <w:rPr>
          <w:sz w:val="24"/>
          <w:szCs w:val="24"/>
        </w:rPr>
        <w:t>fost</w:t>
      </w:r>
      <w:r w:rsidRPr="008619E4">
        <w:rPr>
          <w:spacing w:val="-1"/>
          <w:sz w:val="24"/>
          <w:szCs w:val="24"/>
        </w:rPr>
        <w:t xml:space="preserve"> </w:t>
      </w:r>
      <w:r w:rsidRPr="008619E4">
        <w:rPr>
          <w:sz w:val="24"/>
          <w:szCs w:val="24"/>
        </w:rPr>
        <w:t xml:space="preserve">declarat ilegal </w:t>
      </w:r>
      <w:r w:rsidR="00ED56D3" w:rsidRPr="008619E4">
        <w:rPr>
          <w:sz w:val="24"/>
          <w:szCs w:val="24"/>
        </w:rPr>
        <w:t>și</w:t>
      </w:r>
      <w:r w:rsidRPr="008619E4">
        <w:rPr>
          <w:sz w:val="24"/>
          <w:szCs w:val="24"/>
        </w:rPr>
        <w:t xml:space="preserve"> incompatibil cu </w:t>
      </w:r>
      <w:r w:rsidR="00ED56D3" w:rsidRPr="008619E4">
        <w:rPr>
          <w:sz w:val="24"/>
          <w:szCs w:val="24"/>
        </w:rPr>
        <w:t>piața</w:t>
      </w:r>
      <w:r w:rsidRPr="008619E4">
        <w:rPr>
          <w:spacing w:val="-1"/>
          <w:sz w:val="24"/>
          <w:szCs w:val="24"/>
        </w:rPr>
        <w:t xml:space="preserve"> </w:t>
      </w:r>
      <w:r w:rsidRPr="008619E4">
        <w:rPr>
          <w:sz w:val="24"/>
          <w:szCs w:val="24"/>
        </w:rPr>
        <w:t>internă;</w:t>
      </w:r>
    </w:p>
    <w:p w14:paraId="632EC4AD" w14:textId="77777777" w:rsidR="00101E34" w:rsidRPr="00101E34" w:rsidRDefault="00101E34" w:rsidP="00101E34">
      <w:pPr>
        <w:pStyle w:val="ListParagraph"/>
        <w:numPr>
          <w:ilvl w:val="0"/>
          <w:numId w:val="3"/>
        </w:numPr>
        <w:tabs>
          <w:tab w:val="left" w:pos="1134"/>
        </w:tabs>
        <w:spacing w:after="120"/>
        <w:ind w:left="1134" w:right="-26" w:hanging="393"/>
        <w:rPr>
          <w:bCs/>
          <w:sz w:val="24"/>
          <w:szCs w:val="24"/>
        </w:rPr>
      </w:pPr>
      <w:r w:rsidRPr="00101E34">
        <w:rPr>
          <w:bCs/>
          <w:sz w:val="24"/>
          <w:szCs w:val="24"/>
        </w:rPr>
        <w:t>nu 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143C0854" w14:textId="77777777" w:rsidR="00101E34" w:rsidRPr="00101E34" w:rsidRDefault="00101E34" w:rsidP="00D16BF9">
      <w:pPr>
        <w:pStyle w:val="ListParagraph"/>
        <w:numPr>
          <w:ilvl w:val="0"/>
          <w:numId w:val="40"/>
        </w:numPr>
        <w:tabs>
          <w:tab w:val="left" w:pos="1134"/>
        </w:tabs>
        <w:spacing w:after="120"/>
        <w:ind w:right="-26"/>
        <w:rPr>
          <w:sz w:val="24"/>
          <w:szCs w:val="24"/>
        </w:rPr>
      </w:pPr>
      <w:r w:rsidRPr="00101E34">
        <w:rPr>
          <w:sz w:val="24"/>
          <w:szCs w:val="24"/>
        </w:rPr>
        <w:t>este rezident în scopuri fiscale sau înmatriculat în temeiul legilor din jurisdicțiile care figurează pe lista Uniunii Europene a jurisdicțiilor necooperante în scopuri fiscale;</w:t>
      </w:r>
    </w:p>
    <w:p w14:paraId="5E182C12" w14:textId="77777777" w:rsidR="00101E34" w:rsidRPr="00101E34" w:rsidRDefault="00101E34" w:rsidP="00D16BF9">
      <w:pPr>
        <w:pStyle w:val="ListParagraph"/>
        <w:numPr>
          <w:ilvl w:val="0"/>
          <w:numId w:val="40"/>
        </w:numPr>
        <w:tabs>
          <w:tab w:val="left" w:pos="1134"/>
        </w:tabs>
        <w:spacing w:after="120"/>
        <w:ind w:right="-26"/>
        <w:rPr>
          <w:sz w:val="24"/>
          <w:szCs w:val="24"/>
        </w:rPr>
      </w:pPr>
      <w:r w:rsidRPr="00101E34">
        <w:rPr>
          <w:sz w:val="24"/>
          <w:szCs w:val="24"/>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605F9929" w14:textId="702E8736" w:rsidR="00101E34" w:rsidRPr="00101E34" w:rsidRDefault="00101E34" w:rsidP="00D16BF9">
      <w:pPr>
        <w:pStyle w:val="ListParagraph"/>
        <w:numPr>
          <w:ilvl w:val="0"/>
          <w:numId w:val="40"/>
        </w:numPr>
        <w:tabs>
          <w:tab w:val="left" w:pos="1134"/>
        </w:tabs>
        <w:spacing w:after="120"/>
        <w:ind w:right="-26"/>
        <w:rPr>
          <w:sz w:val="24"/>
          <w:szCs w:val="24"/>
        </w:rPr>
      </w:pPr>
      <w:r w:rsidRPr="00101E34">
        <w:rPr>
          <w:sz w:val="24"/>
          <w:szCs w:val="24"/>
        </w:rPr>
        <w:t>controlează, direct sau indirect, filialele sau nu dețin</w:t>
      </w:r>
      <w:r w:rsidR="00D0245F">
        <w:rPr>
          <w:sz w:val="24"/>
          <w:szCs w:val="24"/>
        </w:rPr>
        <w:t>e</w:t>
      </w:r>
      <w:r w:rsidRPr="00101E34">
        <w:rPr>
          <w:sz w:val="24"/>
          <w:szCs w:val="24"/>
        </w:rPr>
        <w:t xml:space="preserve"> unități permanente proprii în jurisdicțiile care figurează pe lista Uniunii Europene a jurisdicțiilor necooperante în scopuri fiscale; și</w:t>
      </w:r>
    </w:p>
    <w:p w14:paraId="4E83A5F1" w14:textId="77777777" w:rsidR="00101E34" w:rsidRPr="00101E34" w:rsidRDefault="00101E34" w:rsidP="00D16BF9">
      <w:pPr>
        <w:pStyle w:val="ListParagraph"/>
        <w:numPr>
          <w:ilvl w:val="0"/>
          <w:numId w:val="40"/>
        </w:numPr>
        <w:tabs>
          <w:tab w:val="left" w:pos="1134"/>
        </w:tabs>
        <w:spacing w:after="120"/>
        <w:ind w:right="-26"/>
        <w:rPr>
          <w:sz w:val="24"/>
          <w:szCs w:val="24"/>
        </w:rPr>
      </w:pPr>
      <w:r w:rsidRPr="00101E34">
        <w:rPr>
          <w:sz w:val="24"/>
          <w:szCs w:val="24"/>
        </w:rPr>
        <w:t>exercită dreptul de proprietate în comun cu întreprinderile din jurisdicțiile care figurează pe lista Uniunii Europene a jurisdicțiilor necooperante în scopuri fiscale.</w:t>
      </w:r>
    </w:p>
    <w:p w14:paraId="7B84C5F5" w14:textId="698BC89B" w:rsidR="00101E34" w:rsidRPr="003E34C5" w:rsidRDefault="00F0105C" w:rsidP="00F0105C">
      <w:pPr>
        <w:pStyle w:val="ListParagraph"/>
        <w:numPr>
          <w:ilvl w:val="0"/>
          <w:numId w:val="3"/>
        </w:numPr>
        <w:tabs>
          <w:tab w:val="left" w:pos="1134"/>
        </w:tabs>
        <w:spacing w:after="120"/>
        <w:ind w:left="1134" w:right="-26" w:hanging="393"/>
        <w:rPr>
          <w:sz w:val="24"/>
          <w:szCs w:val="24"/>
        </w:rPr>
      </w:pPr>
      <w:r w:rsidRPr="008619E4">
        <w:rPr>
          <w:sz w:val="24"/>
          <w:szCs w:val="24"/>
        </w:rPr>
        <w:t xml:space="preserve">nu se încadrează în categoria întreprinderilor aflate în dificultate, astfel cum sunt definite în Orientările Comisiei privind ajutoarele de stat pentru salvarea și restructurarea </w:t>
      </w:r>
      <w:r w:rsidRPr="008619E4">
        <w:rPr>
          <w:sz w:val="24"/>
          <w:szCs w:val="24"/>
        </w:rPr>
        <w:lastRenderedPageBreak/>
        <w:t>întreprinderilor</w:t>
      </w:r>
      <w:r>
        <w:rPr>
          <w:sz w:val="24"/>
          <w:szCs w:val="24"/>
        </w:rPr>
        <w:t xml:space="preserve"> aflate în dificultate</w:t>
      </w:r>
      <w:r w:rsidRPr="008619E4">
        <w:rPr>
          <w:sz w:val="24"/>
          <w:szCs w:val="24"/>
        </w:rPr>
        <w:t>;</w:t>
      </w:r>
      <w:r w:rsidRPr="008619E4">
        <w:rPr>
          <w:rStyle w:val="FootnoteReference"/>
          <w:sz w:val="24"/>
          <w:szCs w:val="24"/>
        </w:rPr>
        <w:footnoteReference w:id="2"/>
      </w:r>
    </w:p>
    <w:p w14:paraId="7BF3BF5B" w14:textId="0C9C8AE2" w:rsidR="00AE7F27" w:rsidRDefault="00AE7F27">
      <w:pPr>
        <w:pStyle w:val="ListParagraph"/>
        <w:numPr>
          <w:ilvl w:val="0"/>
          <w:numId w:val="3"/>
        </w:numPr>
        <w:tabs>
          <w:tab w:val="left" w:pos="1134"/>
        </w:tabs>
        <w:spacing w:after="120"/>
        <w:ind w:left="1134" w:right="-26" w:hanging="393"/>
        <w:rPr>
          <w:sz w:val="24"/>
          <w:szCs w:val="24"/>
        </w:rPr>
      </w:pPr>
      <w:r w:rsidRPr="008619E4">
        <w:rPr>
          <w:sz w:val="24"/>
          <w:szCs w:val="24"/>
        </w:rPr>
        <w:t xml:space="preserve">demonstrează capacitate financiară pentru susținerea </w:t>
      </w:r>
      <w:r w:rsidR="002065D2">
        <w:rPr>
          <w:sz w:val="24"/>
          <w:szCs w:val="24"/>
        </w:rPr>
        <w:t>implementării</w:t>
      </w:r>
      <w:r w:rsidR="002065D2" w:rsidRPr="008619E4">
        <w:rPr>
          <w:sz w:val="24"/>
          <w:szCs w:val="24"/>
        </w:rPr>
        <w:t xml:space="preserve"> </w:t>
      </w:r>
      <w:r w:rsidRPr="008619E4">
        <w:rPr>
          <w:sz w:val="24"/>
          <w:szCs w:val="24"/>
        </w:rPr>
        <w:t>proiectului</w:t>
      </w:r>
      <w:r w:rsidR="00406D48">
        <w:rPr>
          <w:sz w:val="24"/>
          <w:szCs w:val="24"/>
        </w:rPr>
        <w:t>, dovedit</w:t>
      </w:r>
      <w:r w:rsidR="00BF6B96">
        <w:rPr>
          <w:sz w:val="24"/>
          <w:szCs w:val="24"/>
        </w:rPr>
        <w:t xml:space="preserve">ă </w:t>
      </w:r>
      <w:r w:rsidR="00406D48">
        <w:rPr>
          <w:sz w:val="24"/>
          <w:szCs w:val="24"/>
        </w:rPr>
        <w:t>prin:</w:t>
      </w:r>
    </w:p>
    <w:p w14:paraId="14D8B7B2" w14:textId="63BD91B6" w:rsidR="00406D48" w:rsidRPr="00406D48" w:rsidRDefault="00406D48" w:rsidP="0000570C">
      <w:pPr>
        <w:pStyle w:val="ListParagraph"/>
        <w:tabs>
          <w:tab w:val="left" w:pos="1620"/>
        </w:tabs>
        <w:spacing w:after="120"/>
        <w:ind w:left="1440" w:right="-26" w:firstLine="0"/>
        <w:rPr>
          <w:sz w:val="24"/>
          <w:szCs w:val="24"/>
        </w:rPr>
      </w:pPr>
      <w:bookmarkStart w:id="17" w:name="_Hlk207721187"/>
      <w:r w:rsidRPr="00406D48">
        <w:rPr>
          <w:sz w:val="24"/>
          <w:szCs w:val="24"/>
        </w:rPr>
        <w:t>•</w:t>
      </w:r>
      <w:r w:rsidRPr="00406D48">
        <w:rPr>
          <w:sz w:val="24"/>
          <w:szCs w:val="24"/>
        </w:rPr>
        <w:tab/>
        <w:t>îndeplinirea criteriului de solvabilitate</w:t>
      </w:r>
      <w:r w:rsidR="003A0549">
        <w:rPr>
          <w:sz w:val="24"/>
          <w:szCs w:val="24"/>
        </w:rPr>
        <w:t xml:space="preserve">, </w:t>
      </w:r>
      <w:r w:rsidR="003A0549" w:rsidRPr="003A0549">
        <w:rPr>
          <w:sz w:val="24"/>
          <w:szCs w:val="24"/>
        </w:rPr>
        <w:t xml:space="preserve">respectiv prin raportul dintre </w:t>
      </w:r>
      <w:r w:rsidR="003A0549">
        <w:rPr>
          <w:sz w:val="24"/>
          <w:szCs w:val="24"/>
        </w:rPr>
        <w:t>d</w:t>
      </w:r>
      <w:r w:rsidR="003A0549" w:rsidRPr="003A0549">
        <w:rPr>
          <w:sz w:val="24"/>
          <w:szCs w:val="24"/>
        </w:rPr>
        <w:t>atorii totale și Capitaluri proprii care trebuie să fie pozitiv și mai mic de 7,</w:t>
      </w:r>
      <w:r w:rsidR="003A0549" w:rsidRPr="002065D2">
        <w:rPr>
          <w:sz w:val="24"/>
          <w:szCs w:val="24"/>
        </w:rPr>
        <w:t xml:space="preserve">5 în ultimele două exerciții financiare. Dacă solicitantul este </w:t>
      </w:r>
      <w:r w:rsidR="00837992">
        <w:rPr>
          <w:sz w:val="24"/>
          <w:szCs w:val="24"/>
        </w:rPr>
        <w:t>î</w:t>
      </w:r>
      <w:r w:rsidR="003A0549" w:rsidRPr="002065D2">
        <w:rPr>
          <w:sz w:val="24"/>
          <w:szCs w:val="24"/>
        </w:rPr>
        <w:t xml:space="preserve">ntreprindere nou </w:t>
      </w:r>
      <w:r w:rsidR="00837992">
        <w:rPr>
          <w:sz w:val="24"/>
          <w:szCs w:val="24"/>
        </w:rPr>
        <w:t>î</w:t>
      </w:r>
      <w:r w:rsidR="003A0549" w:rsidRPr="002065D2">
        <w:rPr>
          <w:sz w:val="24"/>
          <w:szCs w:val="24"/>
        </w:rPr>
        <w:t>nfiin</w:t>
      </w:r>
      <w:r w:rsidR="00837992">
        <w:rPr>
          <w:sz w:val="24"/>
          <w:szCs w:val="24"/>
        </w:rPr>
        <w:t>ț</w:t>
      </w:r>
      <w:r w:rsidR="003A0549" w:rsidRPr="002065D2">
        <w:rPr>
          <w:sz w:val="24"/>
          <w:szCs w:val="24"/>
        </w:rPr>
        <w:t>a</w:t>
      </w:r>
      <w:r w:rsidR="00074C4B">
        <w:rPr>
          <w:sz w:val="24"/>
          <w:szCs w:val="24"/>
        </w:rPr>
        <w:t>t</w:t>
      </w:r>
      <w:r w:rsidR="00837992">
        <w:rPr>
          <w:sz w:val="24"/>
          <w:szCs w:val="24"/>
        </w:rPr>
        <w:t>ă</w:t>
      </w:r>
      <w:r w:rsidR="003A0549" w:rsidRPr="002065D2">
        <w:rPr>
          <w:sz w:val="24"/>
          <w:szCs w:val="24"/>
        </w:rPr>
        <w:t xml:space="preserve"> sa</w:t>
      </w:r>
      <w:r w:rsidR="003A0549" w:rsidRPr="003A0549">
        <w:rPr>
          <w:sz w:val="24"/>
          <w:szCs w:val="24"/>
        </w:rPr>
        <w:t>u nu îndeplinește criteriul privind indicatorul de solvabilitate trebuie să prezinte la depunere o scrisoare de confort emisă de o instituție bancară sau nebancară din România/alte state membre ale Uniunii Europene, autorizată de BNR</w:t>
      </w:r>
      <w:r w:rsidR="002065D2">
        <w:rPr>
          <w:sz w:val="24"/>
          <w:szCs w:val="24"/>
        </w:rPr>
        <w:t>;</w:t>
      </w:r>
    </w:p>
    <w:p w14:paraId="41ED3FD4" w14:textId="1B499705" w:rsidR="00406D48" w:rsidRPr="008619E4" w:rsidRDefault="00406D48" w:rsidP="0000570C">
      <w:pPr>
        <w:pStyle w:val="ListParagraph"/>
        <w:tabs>
          <w:tab w:val="left" w:pos="1620"/>
        </w:tabs>
        <w:spacing w:after="120"/>
        <w:ind w:left="1440" w:right="-26" w:firstLine="0"/>
        <w:rPr>
          <w:sz w:val="24"/>
          <w:szCs w:val="24"/>
        </w:rPr>
      </w:pPr>
      <w:r w:rsidRPr="00C50602">
        <w:rPr>
          <w:sz w:val="24"/>
          <w:szCs w:val="24"/>
        </w:rPr>
        <w:t>•</w:t>
      </w:r>
      <w:r w:rsidRPr="00C50602">
        <w:rPr>
          <w:sz w:val="24"/>
          <w:szCs w:val="24"/>
        </w:rPr>
        <w:tab/>
        <w:t>asigurarea contribu</w:t>
      </w:r>
      <w:r w:rsidR="00BF6B96" w:rsidRPr="00C50602">
        <w:rPr>
          <w:sz w:val="24"/>
          <w:szCs w:val="24"/>
        </w:rPr>
        <w:t>ț</w:t>
      </w:r>
      <w:r w:rsidRPr="00C50602">
        <w:rPr>
          <w:sz w:val="24"/>
          <w:szCs w:val="24"/>
        </w:rPr>
        <w:t>iei proprii din surse proprii sau atrase,</w:t>
      </w:r>
      <w:r w:rsidR="00333859">
        <w:rPr>
          <w:sz w:val="24"/>
          <w:szCs w:val="24"/>
        </w:rPr>
        <w:t xml:space="preserve"> </w:t>
      </w:r>
      <w:r w:rsidRPr="00C50602">
        <w:rPr>
          <w:sz w:val="24"/>
          <w:szCs w:val="24"/>
        </w:rPr>
        <w:t>prin prezentarea documentelor de aprobare a acesteia (hot</w:t>
      </w:r>
      <w:r w:rsidR="00B86B76" w:rsidRPr="00C50602">
        <w:rPr>
          <w:sz w:val="24"/>
          <w:szCs w:val="24"/>
        </w:rPr>
        <w:t>ă</w:t>
      </w:r>
      <w:r w:rsidRPr="00C50602">
        <w:rPr>
          <w:sz w:val="24"/>
          <w:szCs w:val="24"/>
        </w:rPr>
        <w:t>r</w:t>
      </w:r>
      <w:r w:rsidR="00B86B76" w:rsidRPr="00C50602">
        <w:rPr>
          <w:sz w:val="24"/>
          <w:szCs w:val="24"/>
        </w:rPr>
        <w:t>â</w:t>
      </w:r>
      <w:r w:rsidRPr="00C50602">
        <w:rPr>
          <w:sz w:val="24"/>
          <w:szCs w:val="24"/>
        </w:rPr>
        <w:t xml:space="preserve">re AGA/ asociat unic, </w:t>
      </w:r>
      <w:r w:rsidR="00C50602" w:rsidRPr="00C50602">
        <w:rPr>
          <w:sz w:val="24"/>
          <w:szCs w:val="24"/>
        </w:rPr>
        <w:t xml:space="preserve">decizie </w:t>
      </w:r>
      <w:r w:rsidRPr="00C50602">
        <w:rPr>
          <w:sz w:val="24"/>
          <w:szCs w:val="24"/>
        </w:rPr>
        <w:t>CA etc.).</w:t>
      </w:r>
    </w:p>
    <w:bookmarkEnd w:id="17"/>
    <w:p w14:paraId="63E86713" w14:textId="3C3A43EC" w:rsidR="001A12D8" w:rsidRPr="00311C4E" w:rsidRDefault="00566A35" w:rsidP="00311C4E">
      <w:pPr>
        <w:pStyle w:val="ListParagraph"/>
        <w:numPr>
          <w:ilvl w:val="0"/>
          <w:numId w:val="35"/>
        </w:numPr>
        <w:tabs>
          <w:tab w:val="left" w:pos="0"/>
        </w:tabs>
        <w:spacing w:after="120"/>
        <w:ind w:right="-26"/>
        <w:rPr>
          <w:sz w:val="24"/>
          <w:szCs w:val="24"/>
        </w:rPr>
      </w:pPr>
      <w:r>
        <w:rPr>
          <w:sz w:val="24"/>
          <w:szCs w:val="24"/>
        </w:rPr>
        <w:t>Solicitantul</w:t>
      </w:r>
      <w:r w:rsidR="00146464" w:rsidRPr="00311C4E">
        <w:rPr>
          <w:sz w:val="24"/>
          <w:szCs w:val="24"/>
        </w:rPr>
        <w:t xml:space="preserve"> trebuie să dea o </w:t>
      </w:r>
      <w:r w:rsidR="00ED56D3" w:rsidRPr="00311C4E">
        <w:rPr>
          <w:sz w:val="24"/>
          <w:szCs w:val="24"/>
        </w:rPr>
        <w:t>declarație</w:t>
      </w:r>
      <w:r w:rsidR="00146464" w:rsidRPr="00311C4E">
        <w:rPr>
          <w:sz w:val="24"/>
          <w:szCs w:val="24"/>
        </w:rPr>
        <w:t xml:space="preserve"> pe propria răspundere privind încadrarea întreprinderii în</w:t>
      </w:r>
      <w:r w:rsidR="00F6740B">
        <w:rPr>
          <w:sz w:val="24"/>
          <w:szCs w:val="24"/>
        </w:rPr>
        <w:t>tr-</w:t>
      </w:r>
      <w:r w:rsidR="00146464" w:rsidRPr="00311C4E">
        <w:rPr>
          <w:sz w:val="24"/>
          <w:szCs w:val="24"/>
        </w:rPr>
        <w:t>una din categoriile: microîntreprindere, întreprindere mică, mijlocie sau mare</w:t>
      </w:r>
      <w:r w:rsidR="00BC3C5B" w:rsidRPr="00311C4E">
        <w:rPr>
          <w:sz w:val="24"/>
          <w:szCs w:val="24"/>
        </w:rPr>
        <w:t>.</w:t>
      </w:r>
    </w:p>
    <w:p w14:paraId="0904BBCA" w14:textId="77777777" w:rsidR="00076A26" w:rsidRPr="008619E4" w:rsidRDefault="00076A26" w:rsidP="00762396">
      <w:pPr>
        <w:pStyle w:val="ListParagraph"/>
        <w:tabs>
          <w:tab w:val="left" w:pos="737"/>
        </w:tabs>
        <w:spacing w:after="120"/>
        <w:ind w:left="432" w:right="-26" w:firstLine="0"/>
        <w:rPr>
          <w:sz w:val="24"/>
          <w:szCs w:val="24"/>
        </w:rPr>
      </w:pPr>
    </w:p>
    <w:p w14:paraId="26F18F71" w14:textId="7030714A" w:rsidR="001A12D8" w:rsidRPr="008619E4" w:rsidRDefault="00ED56D3" w:rsidP="00311C4E">
      <w:pPr>
        <w:pStyle w:val="Heading1"/>
        <w:numPr>
          <w:ilvl w:val="0"/>
          <w:numId w:val="34"/>
        </w:numPr>
        <w:tabs>
          <w:tab w:val="left" w:pos="426"/>
        </w:tabs>
        <w:spacing w:before="120" w:after="120"/>
        <w:ind w:left="432" w:right="-26" w:hanging="432"/>
      </w:pPr>
      <w:r w:rsidRPr="008619E4">
        <w:t>Condiții</w:t>
      </w:r>
      <w:r w:rsidR="00146464" w:rsidRPr="008619E4">
        <w:rPr>
          <w:spacing w:val="-2"/>
        </w:rPr>
        <w:t xml:space="preserve"> </w:t>
      </w:r>
      <w:r w:rsidR="00146464" w:rsidRPr="008619E4">
        <w:t>de</w:t>
      </w:r>
      <w:r w:rsidR="00146464" w:rsidRPr="008619E4">
        <w:rPr>
          <w:spacing w:val="-3"/>
        </w:rPr>
        <w:t xml:space="preserve"> </w:t>
      </w:r>
      <w:r w:rsidR="00146464" w:rsidRPr="008619E4">
        <w:t>eligibilitate</w:t>
      </w:r>
      <w:r w:rsidR="00146464" w:rsidRPr="008619E4">
        <w:rPr>
          <w:spacing w:val="-3"/>
        </w:rPr>
        <w:t xml:space="preserve"> </w:t>
      </w:r>
      <w:r w:rsidR="00146464" w:rsidRPr="008619E4">
        <w:t>a</w:t>
      </w:r>
      <w:r w:rsidR="00146464" w:rsidRPr="008619E4">
        <w:rPr>
          <w:spacing w:val="-2"/>
        </w:rPr>
        <w:t xml:space="preserve"> </w:t>
      </w:r>
      <w:r w:rsidR="00146464" w:rsidRPr="008619E4">
        <w:t>proiectelor</w:t>
      </w:r>
    </w:p>
    <w:p w14:paraId="5645B520" w14:textId="3DD46E59" w:rsidR="00FE4E8E" w:rsidRPr="008619E4" w:rsidRDefault="00146464" w:rsidP="00E05FD3">
      <w:pPr>
        <w:pStyle w:val="BodyText"/>
        <w:spacing w:after="120"/>
        <w:ind w:left="432" w:right="-26" w:hanging="148"/>
      </w:pPr>
      <w:r w:rsidRPr="008619E4">
        <w:t>ART.</w:t>
      </w:r>
      <w:r w:rsidRPr="008619E4">
        <w:rPr>
          <w:spacing w:val="-2"/>
        </w:rPr>
        <w:t xml:space="preserve"> </w:t>
      </w:r>
      <w:r w:rsidRPr="008619E4">
        <w:t>1</w:t>
      </w:r>
      <w:r w:rsidR="007F774B" w:rsidRPr="008619E4">
        <w:t>0</w:t>
      </w:r>
    </w:p>
    <w:p w14:paraId="76FC2466" w14:textId="1D631040" w:rsidR="001A12D8" w:rsidRPr="008619E4" w:rsidRDefault="006619D5" w:rsidP="00311C4E">
      <w:pPr>
        <w:pStyle w:val="ListParagraph"/>
        <w:numPr>
          <w:ilvl w:val="1"/>
          <w:numId w:val="34"/>
        </w:numPr>
        <w:tabs>
          <w:tab w:val="left" w:pos="0"/>
        </w:tabs>
        <w:spacing w:after="120"/>
        <w:ind w:left="709" w:right="-26" w:hanging="425"/>
        <w:rPr>
          <w:sz w:val="24"/>
          <w:szCs w:val="24"/>
        </w:rPr>
      </w:pPr>
      <w:r w:rsidRPr="008619E4">
        <w:rPr>
          <w:sz w:val="24"/>
          <w:szCs w:val="24"/>
        </w:rPr>
        <w:t xml:space="preserve">La momentul depunerii </w:t>
      </w:r>
      <w:r w:rsidR="001847EA" w:rsidRPr="008619E4">
        <w:rPr>
          <w:sz w:val="24"/>
          <w:szCs w:val="24"/>
        </w:rPr>
        <w:t>Cererii de finanțare</w:t>
      </w:r>
      <w:r w:rsidRPr="008619E4">
        <w:rPr>
          <w:sz w:val="24"/>
          <w:szCs w:val="24"/>
        </w:rPr>
        <w:t xml:space="preserve">, </w:t>
      </w:r>
      <w:r w:rsidR="00146464" w:rsidRPr="008619E4">
        <w:rPr>
          <w:sz w:val="24"/>
          <w:szCs w:val="24"/>
        </w:rPr>
        <w:t>proiectel</w:t>
      </w:r>
      <w:r w:rsidRPr="008619E4">
        <w:rPr>
          <w:sz w:val="24"/>
          <w:szCs w:val="24"/>
        </w:rPr>
        <w:t>e trebuie să îndeplinească</w:t>
      </w:r>
      <w:r w:rsidR="00146464" w:rsidRPr="008619E4">
        <w:rPr>
          <w:sz w:val="24"/>
          <w:szCs w:val="24"/>
        </w:rPr>
        <w:t xml:space="preserve"> </w:t>
      </w:r>
      <w:r w:rsidR="00C948F6" w:rsidRPr="008619E4">
        <w:rPr>
          <w:sz w:val="24"/>
          <w:szCs w:val="24"/>
        </w:rPr>
        <w:t xml:space="preserve">cumulativ </w:t>
      </w:r>
      <w:r w:rsidR="00146464" w:rsidRPr="008619E4">
        <w:rPr>
          <w:sz w:val="24"/>
          <w:szCs w:val="24"/>
        </w:rPr>
        <w:t>următoarele</w:t>
      </w:r>
      <w:r w:rsidRPr="008619E4">
        <w:rPr>
          <w:sz w:val="24"/>
          <w:szCs w:val="24"/>
        </w:rPr>
        <w:t xml:space="preserve"> condiții de eligibilitate</w:t>
      </w:r>
      <w:r w:rsidR="00146464" w:rsidRPr="008619E4">
        <w:rPr>
          <w:sz w:val="24"/>
          <w:szCs w:val="24"/>
        </w:rPr>
        <w:t>:</w:t>
      </w:r>
    </w:p>
    <w:p w14:paraId="420D66FF" w14:textId="77777777" w:rsidR="001A12D8" w:rsidRPr="008619E4" w:rsidRDefault="00146464">
      <w:pPr>
        <w:pStyle w:val="ListParagraph"/>
        <w:numPr>
          <w:ilvl w:val="0"/>
          <w:numId w:val="2"/>
        </w:numPr>
        <w:tabs>
          <w:tab w:val="left" w:pos="993"/>
        </w:tabs>
        <w:spacing w:after="120"/>
        <w:ind w:left="993" w:right="-26" w:hanging="284"/>
        <w:rPr>
          <w:sz w:val="24"/>
          <w:szCs w:val="24"/>
        </w:rPr>
      </w:pPr>
      <w:r w:rsidRPr="008619E4">
        <w:rPr>
          <w:sz w:val="24"/>
          <w:szCs w:val="24"/>
        </w:rPr>
        <w:t>proiectul</w:t>
      </w:r>
      <w:r w:rsidRPr="008619E4">
        <w:rPr>
          <w:spacing w:val="-1"/>
          <w:sz w:val="24"/>
          <w:szCs w:val="24"/>
        </w:rPr>
        <w:t xml:space="preserve"> </w:t>
      </w:r>
      <w:r w:rsidRPr="008619E4">
        <w:rPr>
          <w:sz w:val="24"/>
          <w:szCs w:val="24"/>
        </w:rPr>
        <w:t>este</w:t>
      </w:r>
      <w:r w:rsidRPr="008619E4">
        <w:rPr>
          <w:spacing w:val="-1"/>
          <w:sz w:val="24"/>
          <w:szCs w:val="24"/>
        </w:rPr>
        <w:t xml:space="preserve"> </w:t>
      </w:r>
      <w:r w:rsidRPr="008619E4">
        <w:rPr>
          <w:sz w:val="24"/>
          <w:szCs w:val="24"/>
        </w:rPr>
        <w:t>implementat</w:t>
      </w:r>
      <w:r w:rsidRPr="008619E4">
        <w:rPr>
          <w:spacing w:val="-1"/>
          <w:sz w:val="24"/>
          <w:szCs w:val="24"/>
        </w:rPr>
        <w:t xml:space="preserve"> </w:t>
      </w:r>
      <w:r w:rsidRPr="008619E4">
        <w:rPr>
          <w:sz w:val="24"/>
          <w:szCs w:val="24"/>
        </w:rPr>
        <w:t>pe</w:t>
      </w:r>
      <w:r w:rsidRPr="008619E4">
        <w:rPr>
          <w:spacing w:val="-1"/>
          <w:sz w:val="24"/>
          <w:szCs w:val="24"/>
        </w:rPr>
        <w:t xml:space="preserve"> </w:t>
      </w:r>
      <w:r w:rsidRPr="008619E4">
        <w:rPr>
          <w:sz w:val="24"/>
          <w:szCs w:val="24"/>
        </w:rPr>
        <w:t>teritoriul</w:t>
      </w:r>
      <w:r w:rsidRPr="008619E4">
        <w:rPr>
          <w:spacing w:val="-1"/>
          <w:sz w:val="24"/>
          <w:szCs w:val="24"/>
        </w:rPr>
        <w:t xml:space="preserve"> </w:t>
      </w:r>
      <w:r w:rsidRPr="008619E4">
        <w:rPr>
          <w:sz w:val="24"/>
          <w:szCs w:val="24"/>
        </w:rPr>
        <w:t>României;</w:t>
      </w:r>
    </w:p>
    <w:p w14:paraId="6AE7DD38" w14:textId="3BE3537C" w:rsidR="00566A35" w:rsidRPr="0017382B" w:rsidRDefault="00566A35" w:rsidP="00566A35">
      <w:pPr>
        <w:pStyle w:val="ListParagraph"/>
        <w:numPr>
          <w:ilvl w:val="0"/>
          <w:numId w:val="2"/>
        </w:numPr>
        <w:tabs>
          <w:tab w:val="left" w:pos="993"/>
        </w:tabs>
        <w:spacing w:after="120"/>
        <w:ind w:left="993" w:right="-26" w:hanging="284"/>
        <w:rPr>
          <w:sz w:val="24"/>
          <w:szCs w:val="24"/>
        </w:rPr>
      </w:pPr>
      <w:bookmarkStart w:id="18" w:name="_Hlk173237924"/>
      <w:r w:rsidRPr="002F68ED">
        <w:rPr>
          <w:sz w:val="24"/>
          <w:szCs w:val="24"/>
        </w:rPr>
        <w:t>proiectul</w:t>
      </w:r>
      <w:r w:rsidRPr="002F68ED">
        <w:rPr>
          <w:spacing w:val="-2"/>
          <w:sz w:val="24"/>
          <w:szCs w:val="24"/>
        </w:rPr>
        <w:t xml:space="preserve"> </w:t>
      </w:r>
      <w:r w:rsidRPr="002F68ED">
        <w:rPr>
          <w:sz w:val="24"/>
          <w:szCs w:val="24"/>
        </w:rPr>
        <w:t>vize</w:t>
      </w:r>
      <w:r w:rsidR="00DB170F">
        <w:rPr>
          <w:sz w:val="24"/>
          <w:szCs w:val="24"/>
        </w:rPr>
        <w:t>ază</w:t>
      </w:r>
      <w:r w:rsidRPr="002F68ED">
        <w:rPr>
          <w:spacing w:val="-1"/>
          <w:sz w:val="24"/>
          <w:szCs w:val="24"/>
        </w:rPr>
        <w:t xml:space="preserve"> </w:t>
      </w:r>
      <w:r w:rsidRPr="002F68ED">
        <w:rPr>
          <w:sz w:val="24"/>
          <w:szCs w:val="24"/>
        </w:rPr>
        <w:t xml:space="preserve">construirea  </w:t>
      </w:r>
      <w:r w:rsidRPr="0017382B">
        <w:rPr>
          <w:sz w:val="24"/>
          <w:szCs w:val="24"/>
        </w:rPr>
        <w:t>unei instalații</w:t>
      </w:r>
      <w:r w:rsidR="006763CD" w:rsidRPr="0017382B">
        <w:rPr>
          <w:sz w:val="24"/>
          <w:szCs w:val="24"/>
        </w:rPr>
        <w:t xml:space="preserve"> noi</w:t>
      </w:r>
      <w:r w:rsidRPr="0017382B">
        <w:rPr>
          <w:sz w:val="24"/>
          <w:szCs w:val="24"/>
        </w:rPr>
        <w:t xml:space="preserve"> autonome </w:t>
      </w:r>
      <w:r w:rsidR="00AA063D" w:rsidRPr="0017382B">
        <w:rPr>
          <w:sz w:val="24"/>
          <w:szCs w:val="24"/>
        </w:rPr>
        <w:t xml:space="preserve">(stand-alone) </w:t>
      </w:r>
      <w:r w:rsidRPr="0017382B">
        <w:rPr>
          <w:sz w:val="24"/>
          <w:szCs w:val="24"/>
        </w:rPr>
        <w:t>de stocare în baterii a energiei electrice</w:t>
      </w:r>
      <w:r w:rsidR="00333859">
        <w:rPr>
          <w:sz w:val="24"/>
          <w:szCs w:val="24"/>
        </w:rPr>
        <w:t xml:space="preserve"> in vederea integrarii RES, </w:t>
      </w:r>
      <w:r w:rsidRPr="0017382B">
        <w:rPr>
          <w:sz w:val="24"/>
          <w:szCs w:val="24"/>
        </w:rPr>
        <w:t>potrivit definiției de la art.</w:t>
      </w:r>
      <w:r w:rsidR="00971C47" w:rsidRPr="0017382B">
        <w:rPr>
          <w:sz w:val="24"/>
          <w:szCs w:val="24"/>
        </w:rPr>
        <w:t xml:space="preserve"> </w:t>
      </w:r>
      <w:r w:rsidRPr="0017382B">
        <w:rPr>
          <w:sz w:val="24"/>
          <w:szCs w:val="24"/>
        </w:rPr>
        <w:t xml:space="preserve">5 lit. </w:t>
      </w:r>
      <w:r w:rsidR="001E6AD8">
        <w:rPr>
          <w:sz w:val="24"/>
          <w:szCs w:val="24"/>
        </w:rPr>
        <w:t>g</w:t>
      </w:r>
      <w:r w:rsidRPr="0017382B">
        <w:rPr>
          <w:sz w:val="24"/>
          <w:szCs w:val="24"/>
        </w:rPr>
        <w:t xml:space="preserve">) din prezenta schemă; </w:t>
      </w:r>
    </w:p>
    <w:p w14:paraId="5C1EA634" w14:textId="6E232DC7" w:rsidR="00566A35" w:rsidRPr="0017382B" w:rsidRDefault="00DB170F" w:rsidP="00566A35">
      <w:pPr>
        <w:pStyle w:val="ListParagraph"/>
        <w:numPr>
          <w:ilvl w:val="0"/>
          <w:numId w:val="2"/>
        </w:numPr>
        <w:tabs>
          <w:tab w:val="left" w:pos="993"/>
        </w:tabs>
        <w:spacing w:after="120"/>
        <w:ind w:left="993" w:right="-26" w:hanging="284"/>
        <w:rPr>
          <w:sz w:val="24"/>
          <w:szCs w:val="24"/>
        </w:rPr>
      </w:pPr>
      <w:r w:rsidRPr="0017382B">
        <w:rPr>
          <w:sz w:val="24"/>
          <w:szCs w:val="24"/>
        </w:rPr>
        <w:t>proiectul</w:t>
      </w:r>
      <w:r w:rsidR="00566A35" w:rsidRPr="0017382B">
        <w:rPr>
          <w:sz w:val="24"/>
          <w:szCs w:val="24"/>
        </w:rPr>
        <w:t xml:space="preserve"> asigur</w:t>
      </w:r>
      <w:r w:rsidRPr="0017382B">
        <w:rPr>
          <w:sz w:val="24"/>
          <w:szCs w:val="24"/>
        </w:rPr>
        <w:t>ă</w:t>
      </w:r>
      <w:r w:rsidR="00566A35" w:rsidRPr="0017382B">
        <w:rPr>
          <w:sz w:val="24"/>
          <w:szCs w:val="24"/>
        </w:rPr>
        <w:t xml:space="preserve"> o putere minim</w:t>
      </w:r>
      <w:r w:rsidR="00056547" w:rsidRPr="0017382B">
        <w:rPr>
          <w:sz w:val="24"/>
          <w:szCs w:val="24"/>
        </w:rPr>
        <w:t>ă</w:t>
      </w:r>
      <w:r w:rsidR="00566A35" w:rsidRPr="0017382B">
        <w:rPr>
          <w:sz w:val="24"/>
          <w:szCs w:val="24"/>
        </w:rPr>
        <w:t xml:space="preserve"> de </w:t>
      </w:r>
      <w:r w:rsidR="00566A35" w:rsidRPr="002C5B77">
        <w:rPr>
          <w:sz w:val="24"/>
          <w:szCs w:val="24"/>
        </w:rPr>
        <w:t>1 MW</w:t>
      </w:r>
      <w:r w:rsidR="00566A35" w:rsidRPr="0017382B">
        <w:rPr>
          <w:sz w:val="24"/>
          <w:szCs w:val="24"/>
        </w:rPr>
        <w:t xml:space="preserve"> pentru </w:t>
      </w:r>
      <w:r w:rsidR="009B1CC4" w:rsidRPr="0017382B">
        <w:rPr>
          <w:sz w:val="24"/>
          <w:szCs w:val="24"/>
        </w:rPr>
        <w:t xml:space="preserve">instalația </w:t>
      </w:r>
      <w:r w:rsidR="00566A35" w:rsidRPr="0017382B">
        <w:rPr>
          <w:sz w:val="24"/>
          <w:szCs w:val="24"/>
        </w:rPr>
        <w:t>de stocare a energiei electrice;</w:t>
      </w:r>
    </w:p>
    <w:p w14:paraId="1EDAF248" w14:textId="730EB803" w:rsidR="00566A35" w:rsidRPr="0017382B" w:rsidRDefault="00DB170F" w:rsidP="00566A35">
      <w:pPr>
        <w:pStyle w:val="ListParagraph"/>
        <w:numPr>
          <w:ilvl w:val="0"/>
          <w:numId w:val="2"/>
        </w:numPr>
        <w:tabs>
          <w:tab w:val="left" w:pos="993"/>
        </w:tabs>
        <w:spacing w:after="120"/>
        <w:ind w:left="993" w:right="-26" w:hanging="284"/>
        <w:rPr>
          <w:sz w:val="24"/>
          <w:szCs w:val="24"/>
        </w:rPr>
      </w:pPr>
      <w:r w:rsidRPr="0017382B">
        <w:rPr>
          <w:sz w:val="24"/>
          <w:szCs w:val="24"/>
        </w:rPr>
        <w:t xml:space="preserve">proiectul </w:t>
      </w:r>
      <w:r w:rsidR="00566A35" w:rsidRPr="0017382B">
        <w:rPr>
          <w:sz w:val="24"/>
          <w:szCs w:val="24"/>
        </w:rPr>
        <w:t>asigur</w:t>
      </w:r>
      <w:r w:rsidRPr="0017382B">
        <w:rPr>
          <w:sz w:val="24"/>
          <w:szCs w:val="24"/>
        </w:rPr>
        <w:t>ă</w:t>
      </w:r>
      <w:r w:rsidR="00566A35" w:rsidRPr="0017382B">
        <w:rPr>
          <w:sz w:val="24"/>
          <w:szCs w:val="24"/>
        </w:rPr>
        <w:t xml:space="preserve"> un raport </w:t>
      </w:r>
      <w:r w:rsidR="00056547" w:rsidRPr="0017382B">
        <w:rPr>
          <w:sz w:val="24"/>
          <w:szCs w:val="24"/>
        </w:rPr>
        <w:t>î</w:t>
      </w:r>
      <w:r w:rsidR="00566A35" w:rsidRPr="0017382B">
        <w:rPr>
          <w:sz w:val="24"/>
          <w:szCs w:val="24"/>
        </w:rPr>
        <w:t>ntre capacitatea instala</w:t>
      </w:r>
      <w:r w:rsidR="00056547" w:rsidRPr="0017382B">
        <w:rPr>
          <w:sz w:val="24"/>
          <w:szCs w:val="24"/>
        </w:rPr>
        <w:t>ț</w:t>
      </w:r>
      <w:r w:rsidR="00566A35" w:rsidRPr="0017382B">
        <w:rPr>
          <w:sz w:val="24"/>
          <w:szCs w:val="24"/>
        </w:rPr>
        <w:t xml:space="preserve">iei de stocare cu baterii </w:t>
      </w:r>
      <w:r w:rsidR="00513CBD" w:rsidRPr="0017382B">
        <w:rPr>
          <w:sz w:val="24"/>
          <w:szCs w:val="24"/>
        </w:rPr>
        <w:t xml:space="preserve">(MWh) </w:t>
      </w:r>
      <w:r w:rsidR="00056547" w:rsidRPr="0017382B">
        <w:rPr>
          <w:sz w:val="24"/>
          <w:szCs w:val="24"/>
        </w:rPr>
        <w:t>ș</w:t>
      </w:r>
      <w:r w:rsidR="00566A35" w:rsidRPr="0017382B">
        <w:rPr>
          <w:sz w:val="24"/>
          <w:szCs w:val="24"/>
        </w:rPr>
        <w:t>i puterea instalata a acesteia</w:t>
      </w:r>
      <w:r w:rsidR="00513CBD" w:rsidRPr="0017382B">
        <w:rPr>
          <w:sz w:val="24"/>
          <w:szCs w:val="24"/>
        </w:rPr>
        <w:t xml:space="preserve"> (MW)</w:t>
      </w:r>
      <w:r w:rsidR="00566A35" w:rsidRPr="0017382B">
        <w:rPr>
          <w:sz w:val="24"/>
          <w:szCs w:val="24"/>
        </w:rPr>
        <w:t xml:space="preserve"> de cel pu</w:t>
      </w:r>
      <w:r w:rsidR="00056547" w:rsidRPr="0017382B">
        <w:rPr>
          <w:sz w:val="24"/>
          <w:szCs w:val="24"/>
        </w:rPr>
        <w:t>ț</w:t>
      </w:r>
      <w:r w:rsidR="00566A35" w:rsidRPr="0017382B">
        <w:rPr>
          <w:sz w:val="24"/>
          <w:szCs w:val="24"/>
        </w:rPr>
        <w:t>in 2:1, adic</w:t>
      </w:r>
      <w:r w:rsidR="00056547" w:rsidRPr="0017382B">
        <w:rPr>
          <w:sz w:val="24"/>
          <w:szCs w:val="24"/>
        </w:rPr>
        <w:t>ă</w:t>
      </w:r>
      <w:r w:rsidR="00566A35" w:rsidRPr="0017382B">
        <w:rPr>
          <w:sz w:val="24"/>
          <w:szCs w:val="24"/>
        </w:rPr>
        <w:t xml:space="preserve"> s</w:t>
      </w:r>
      <w:r w:rsidR="00056547" w:rsidRPr="0017382B">
        <w:rPr>
          <w:sz w:val="24"/>
          <w:szCs w:val="24"/>
        </w:rPr>
        <w:t>ă</w:t>
      </w:r>
      <w:r w:rsidR="00566A35" w:rsidRPr="0017382B">
        <w:rPr>
          <w:sz w:val="24"/>
          <w:szCs w:val="24"/>
        </w:rPr>
        <w:t xml:space="preserve"> poat</w:t>
      </w:r>
      <w:r w:rsidR="00056547" w:rsidRPr="0017382B">
        <w:rPr>
          <w:sz w:val="24"/>
          <w:szCs w:val="24"/>
        </w:rPr>
        <w:t>ă</w:t>
      </w:r>
      <w:r w:rsidR="00566A35" w:rsidRPr="0017382B">
        <w:rPr>
          <w:sz w:val="24"/>
          <w:szCs w:val="24"/>
        </w:rPr>
        <w:t xml:space="preserve"> fi utilizat</w:t>
      </w:r>
      <w:r w:rsidR="00056547" w:rsidRPr="0017382B">
        <w:rPr>
          <w:sz w:val="24"/>
          <w:szCs w:val="24"/>
        </w:rPr>
        <w:t>ă</w:t>
      </w:r>
      <w:r w:rsidR="00566A35" w:rsidRPr="0017382B">
        <w:rPr>
          <w:sz w:val="24"/>
          <w:szCs w:val="24"/>
        </w:rPr>
        <w:t xml:space="preserve"> </w:t>
      </w:r>
      <w:r w:rsidR="00056547" w:rsidRPr="0017382B">
        <w:rPr>
          <w:sz w:val="24"/>
          <w:szCs w:val="24"/>
        </w:rPr>
        <w:t>î</w:t>
      </w:r>
      <w:r w:rsidR="00566A35" w:rsidRPr="0017382B">
        <w:rPr>
          <w:sz w:val="24"/>
          <w:szCs w:val="24"/>
        </w:rPr>
        <w:t xml:space="preserve">n regim de </w:t>
      </w:r>
      <w:r w:rsidR="00056547" w:rsidRPr="0017382B">
        <w:rPr>
          <w:sz w:val="24"/>
          <w:szCs w:val="24"/>
        </w:rPr>
        <w:t>î</w:t>
      </w:r>
      <w:r w:rsidR="00566A35" w:rsidRPr="0017382B">
        <w:rPr>
          <w:sz w:val="24"/>
          <w:szCs w:val="24"/>
        </w:rPr>
        <w:t>nc</w:t>
      </w:r>
      <w:r w:rsidR="00056547" w:rsidRPr="0017382B">
        <w:rPr>
          <w:sz w:val="24"/>
          <w:szCs w:val="24"/>
        </w:rPr>
        <w:t>ă</w:t>
      </w:r>
      <w:r w:rsidR="00566A35" w:rsidRPr="0017382B">
        <w:rPr>
          <w:sz w:val="24"/>
          <w:szCs w:val="24"/>
        </w:rPr>
        <w:t>rcare sau de desc</w:t>
      </w:r>
      <w:r w:rsidR="00056547" w:rsidRPr="0017382B">
        <w:rPr>
          <w:sz w:val="24"/>
          <w:szCs w:val="24"/>
        </w:rPr>
        <w:t>ă</w:t>
      </w:r>
      <w:r w:rsidR="00566A35" w:rsidRPr="0017382B">
        <w:rPr>
          <w:sz w:val="24"/>
          <w:szCs w:val="24"/>
        </w:rPr>
        <w:t>rcare la puterea instalat</w:t>
      </w:r>
      <w:r w:rsidR="00056547" w:rsidRPr="0017382B">
        <w:rPr>
          <w:sz w:val="24"/>
          <w:szCs w:val="24"/>
        </w:rPr>
        <w:t>ă</w:t>
      </w:r>
      <w:r w:rsidR="00566A35" w:rsidRPr="0017382B">
        <w:rPr>
          <w:sz w:val="24"/>
          <w:szCs w:val="24"/>
        </w:rPr>
        <w:t xml:space="preserve"> cel pu</w:t>
      </w:r>
      <w:r w:rsidR="00056547" w:rsidRPr="0017382B">
        <w:rPr>
          <w:sz w:val="24"/>
          <w:szCs w:val="24"/>
        </w:rPr>
        <w:t>ț</w:t>
      </w:r>
      <w:r w:rsidR="00566A35" w:rsidRPr="0017382B">
        <w:rPr>
          <w:sz w:val="24"/>
          <w:szCs w:val="24"/>
        </w:rPr>
        <w:t xml:space="preserve">in 2 ore;  </w:t>
      </w:r>
    </w:p>
    <w:bookmarkEnd w:id="18"/>
    <w:p w14:paraId="508D8261" w14:textId="65263DC6" w:rsidR="00566A35" w:rsidRPr="009642AE" w:rsidRDefault="00566A35" w:rsidP="00566A35">
      <w:pPr>
        <w:pStyle w:val="ListParagraph"/>
        <w:numPr>
          <w:ilvl w:val="0"/>
          <w:numId w:val="2"/>
        </w:numPr>
        <w:tabs>
          <w:tab w:val="left" w:pos="993"/>
        </w:tabs>
        <w:spacing w:after="120"/>
        <w:ind w:left="993" w:right="-26" w:hanging="284"/>
        <w:rPr>
          <w:sz w:val="24"/>
          <w:szCs w:val="24"/>
        </w:rPr>
      </w:pPr>
      <w:r w:rsidRPr="0017382B">
        <w:rPr>
          <w:sz w:val="24"/>
          <w:szCs w:val="24"/>
        </w:rPr>
        <w:t xml:space="preserve">valoarea maximă a ajutorului de stat acordat pe MWh de stocare instalat este de maximum </w:t>
      </w:r>
      <w:r w:rsidR="00DD0D05" w:rsidRPr="002C5B77">
        <w:rPr>
          <w:sz w:val="24"/>
          <w:szCs w:val="24"/>
        </w:rPr>
        <w:t>69</w:t>
      </w:r>
      <w:r w:rsidRPr="002C5B77">
        <w:rPr>
          <w:sz w:val="24"/>
          <w:szCs w:val="24"/>
        </w:rPr>
        <w:t>.000 euro/MWh</w:t>
      </w:r>
      <w:r w:rsidRPr="009642AE">
        <w:rPr>
          <w:sz w:val="24"/>
          <w:szCs w:val="24"/>
        </w:rPr>
        <w:t>;</w:t>
      </w:r>
    </w:p>
    <w:p w14:paraId="757D3169" w14:textId="7C2C2363" w:rsidR="0063144E" w:rsidRPr="00E32EFB" w:rsidRDefault="0063144E" w:rsidP="0063144E">
      <w:pPr>
        <w:pStyle w:val="ListParagraph"/>
        <w:numPr>
          <w:ilvl w:val="0"/>
          <w:numId w:val="2"/>
        </w:numPr>
        <w:tabs>
          <w:tab w:val="left" w:pos="993"/>
        </w:tabs>
        <w:spacing w:after="120"/>
        <w:ind w:right="-26"/>
        <w:rPr>
          <w:sz w:val="24"/>
          <w:szCs w:val="24"/>
        </w:rPr>
      </w:pPr>
      <w:r w:rsidRPr="0017382B">
        <w:rPr>
          <w:sz w:val="24"/>
          <w:szCs w:val="24"/>
        </w:rPr>
        <w:t>depunerea avizului tehnic de racordare</w:t>
      </w:r>
      <w:r w:rsidRPr="0063144E">
        <w:rPr>
          <w:sz w:val="24"/>
          <w:szCs w:val="24"/>
        </w:rPr>
        <w:t xml:space="preserve"> nu este obligatorie odată cu depunerea Cererii de finanțare, dar este obligatoriu </w:t>
      </w:r>
      <w:r w:rsidR="00333859">
        <w:rPr>
          <w:sz w:val="24"/>
          <w:szCs w:val="24"/>
        </w:rPr>
        <w:t xml:space="preserve">până </w:t>
      </w:r>
      <w:r w:rsidRPr="0063144E">
        <w:rPr>
          <w:sz w:val="24"/>
          <w:szCs w:val="24"/>
        </w:rPr>
        <w:t>la</w:t>
      </w:r>
      <w:r w:rsidR="00333859">
        <w:rPr>
          <w:sz w:val="24"/>
          <w:szCs w:val="24"/>
        </w:rPr>
        <w:t xml:space="preserve"> depunerea primei cereri de plată</w:t>
      </w:r>
      <w:r w:rsidRPr="0063144E">
        <w:rPr>
          <w:sz w:val="24"/>
          <w:szCs w:val="24"/>
        </w:rPr>
        <w:t>.</w:t>
      </w:r>
    </w:p>
    <w:p w14:paraId="45B53DF4" w14:textId="0CE70DCE" w:rsidR="00C660CB" w:rsidRPr="00232959" w:rsidRDefault="007B778C" w:rsidP="00C660CB">
      <w:pPr>
        <w:pStyle w:val="ListParagraph"/>
        <w:numPr>
          <w:ilvl w:val="1"/>
          <w:numId w:val="34"/>
        </w:numPr>
        <w:tabs>
          <w:tab w:val="left" w:pos="0"/>
        </w:tabs>
        <w:spacing w:after="120"/>
        <w:ind w:left="709" w:right="-26" w:hanging="425"/>
        <w:rPr>
          <w:sz w:val="24"/>
          <w:szCs w:val="24"/>
        </w:rPr>
      </w:pPr>
      <w:r w:rsidRPr="008619E4">
        <w:rPr>
          <w:sz w:val="24"/>
          <w:szCs w:val="24"/>
        </w:rPr>
        <w:t xml:space="preserve">Proiectul îndeplinește, pe lângă condițiile de eligibilitate menționate la alin. </w:t>
      </w:r>
      <w:r w:rsidR="006B6472" w:rsidRPr="008619E4">
        <w:rPr>
          <w:sz w:val="24"/>
          <w:szCs w:val="24"/>
        </w:rPr>
        <w:t xml:space="preserve">(1) </w:t>
      </w:r>
      <w:r w:rsidR="00A7524B" w:rsidRPr="008619E4">
        <w:rPr>
          <w:sz w:val="24"/>
          <w:szCs w:val="24"/>
        </w:rPr>
        <w:t xml:space="preserve">și condițiile specificate în </w:t>
      </w:r>
      <w:r w:rsidR="0097494C" w:rsidRPr="008619E4">
        <w:rPr>
          <w:sz w:val="24"/>
          <w:szCs w:val="24"/>
        </w:rPr>
        <w:t>G</w:t>
      </w:r>
      <w:r w:rsidR="00A7524B" w:rsidRPr="008619E4">
        <w:rPr>
          <w:sz w:val="24"/>
          <w:szCs w:val="24"/>
        </w:rPr>
        <w:t xml:space="preserve">hidul </w:t>
      </w:r>
      <w:r w:rsidR="00041D77" w:rsidRPr="008619E4">
        <w:rPr>
          <w:sz w:val="24"/>
          <w:szCs w:val="24"/>
        </w:rPr>
        <w:t>S</w:t>
      </w:r>
      <w:r w:rsidR="00A7524B" w:rsidRPr="008619E4">
        <w:rPr>
          <w:sz w:val="24"/>
          <w:szCs w:val="24"/>
        </w:rPr>
        <w:t>olicitantului</w:t>
      </w:r>
      <w:r w:rsidR="00FA0F46" w:rsidRPr="008619E4">
        <w:rPr>
          <w:sz w:val="24"/>
          <w:szCs w:val="24"/>
        </w:rPr>
        <w:t>, care nu aduc atingere</w:t>
      </w:r>
      <w:r w:rsidR="00C948F6" w:rsidRPr="008619E4">
        <w:rPr>
          <w:sz w:val="24"/>
          <w:szCs w:val="24"/>
        </w:rPr>
        <w:t xml:space="preserve"> și nu suplimentează </w:t>
      </w:r>
      <w:r w:rsidR="00FA0F46" w:rsidRPr="008619E4">
        <w:rPr>
          <w:sz w:val="24"/>
          <w:szCs w:val="24"/>
        </w:rPr>
        <w:t>prevederil</w:t>
      </w:r>
      <w:r w:rsidR="00C948F6" w:rsidRPr="008619E4">
        <w:rPr>
          <w:sz w:val="24"/>
          <w:szCs w:val="24"/>
        </w:rPr>
        <w:t>e</w:t>
      </w:r>
      <w:r w:rsidR="00FA0F46" w:rsidRPr="008619E4">
        <w:rPr>
          <w:sz w:val="24"/>
          <w:szCs w:val="24"/>
        </w:rPr>
        <w:t xml:space="preserve"> în materie de ajutor de stat</w:t>
      </w:r>
      <w:r w:rsidR="004C3742" w:rsidRPr="008619E4">
        <w:rPr>
          <w:sz w:val="24"/>
          <w:szCs w:val="24"/>
        </w:rPr>
        <w:t xml:space="preserve"> prevăzute </w:t>
      </w:r>
      <w:r w:rsidR="00F6740B">
        <w:rPr>
          <w:sz w:val="24"/>
          <w:szCs w:val="24"/>
        </w:rPr>
        <w:t>de</w:t>
      </w:r>
      <w:r w:rsidR="004C3742" w:rsidRPr="008619E4">
        <w:rPr>
          <w:sz w:val="24"/>
          <w:szCs w:val="24"/>
        </w:rPr>
        <w:t xml:space="preserve"> prezenta schemă de ajutor de stat</w:t>
      </w:r>
      <w:r w:rsidR="00C948F6" w:rsidRPr="008619E4">
        <w:rPr>
          <w:sz w:val="24"/>
          <w:szCs w:val="24"/>
        </w:rPr>
        <w:t>, în materia criteriilor de eligibilitate sau selecție</w:t>
      </w:r>
      <w:r w:rsidR="007146A6" w:rsidRPr="008619E4">
        <w:rPr>
          <w:sz w:val="24"/>
          <w:szCs w:val="24"/>
        </w:rPr>
        <w:t xml:space="preserve"> aferente procedurii competitive</w:t>
      </w:r>
      <w:r w:rsidR="00A43279" w:rsidRPr="008619E4">
        <w:rPr>
          <w:sz w:val="24"/>
          <w:szCs w:val="24"/>
        </w:rPr>
        <w:t>.</w:t>
      </w:r>
    </w:p>
    <w:p w14:paraId="2FF8246E" w14:textId="189DE451" w:rsidR="00486BC1" w:rsidRPr="008619E4" w:rsidRDefault="00517FBC" w:rsidP="00311C4E">
      <w:pPr>
        <w:pStyle w:val="ListParagraph"/>
        <w:numPr>
          <w:ilvl w:val="1"/>
          <w:numId w:val="34"/>
        </w:numPr>
        <w:tabs>
          <w:tab w:val="left" w:pos="0"/>
        </w:tabs>
        <w:spacing w:after="120"/>
        <w:ind w:left="709" w:right="-26" w:hanging="425"/>
        <w:rPr>
          <w:sz w:val="24"/>
          <w:szCs w:val="24"/>
        </w:rPr>
      </w:pPr>
      <w:r w:rsidRPr="008619E4">
        <w:rPr>
          <w:sz w:val="24"/>
          <w:szCs w:val="24"/>
        </w:rPr>
        <w:t xml:space="preserve">Nu sunt eligibile proiectele care sunt propuse pentru a înlocui </w:t>
      </w:r>
      <w:r w:rsidR="00566A35">
        <w:rPr>
          <w:sz w:val="24"/>
          <w:szCs w:val="24"/>
        </w:rPr>
        <w:t>instalați</w:t>
      </w:r>
      <w:r w:rsidR="00566A35" w:rsidRPr="008619E4">
        <w:rPr>
          <w:sz w:val="24"/>
          <w:szCs w:val="24"/>
        </w:rPr>
        <w:t>i</w:t>
      </w:r>
      <w:r w:rsidR="00566A35">
        <w:rPr>
          <w:sz w:val="24"/>
          <w:szCs w:val="24"/>
        </w:rPr>
        <w:t>le</w:t>
      </w:r>
      <w:r w:rsidRPr="008619E4">
        <w:rPr>
          <w:sz w:val="24"/>
          <w:szCs w:val="24"/>
        </w:rPr>
        <w:t xml:space="preserve"> mai vechi de </w:t>
      </w:r>
      <w:r w:rsidR="0076791F" w:rsidRPr="008619E4">
        <w:rPr>
          <w:sz w:val="24"/>
          <w:szCs w:val="24"/>
        </w:rPr>
        <w:t>stocare</w:t>
      </w:r>
      <w:r w:rsidRPr="008619E4">
        <w:rPr>
          <w:sz w:val="24"/>
          <w:szCs w:val="24"/>
        </w:rPr>
        <w:t xml:space="preserve"> energie electrică</w:t>
      </w:r>
      <w:r w:rsidR="00ED550E">
        <w:rPr>
          <w:sz w:val="24"/>
          <w:szCs w:val="24"/>
        </w:rPr>
        <w:t>,</w:t>
      </w:r>
      <w:r w:rsidR="00C948F6" w:rsidRPr="008619E4">
        <w:rPr>
          <w:sz w:val="24"/>
          <w:szCs w:val="24"/>
        </w:rPr>
        <w:t xml:space="preserve"> fiind eligibile doar </w:t>
      </w:r>
      <w:r w:rsidR="00566A35">
        <w:rPr>
          <w:sz w:val="24"/>
          <w:szCs w:val="24"/>
        </w:rPr>
        <w:t>instalați</w:t>
      </w:r>
      <w:r w:rsidR="00566A35" w:rsidRPr="008619E4">
        <w:rPr>
          <w:sz w:val="24"/>
          <w:szCs w:val="24"/>
        </w:rPr>
        <w:t>i</w:t>
      </w:r>
      <w:r w:rsidR="00566A35">
        <w:rPr>
          <w:sz w:val="24"/>
          <w:szCs w:val="24"/>
        </w:rPr>
        <w:t>le</w:t>
      </w:r>
      <w:r w:rsidR="00C948F6" w:rsidRPr="008619E4">
        <w:rPr>
          <w:sz w:val="24"/>
          <w:szCs w:val="24"/>
        </w:rPr>
        <w:t xml:space="preserve"> noi </w:t>
      </w:r>
      <w:r w:rsidR="00486BC1" w:rsidRPr="00486BC1">
        <w:rPr>
          <w:sz w:val="24"/>
          <w:szCs w:val="24"/>
        </w:rPr>
        <w:t>autonom</w:t>
      </w:r>
      <w:r w:rsidR="00486BC1">
        <w:rPr>
          <w:sz w:val="24"/>
          <w:szCs w:val="24"/>
        </w:rPr>
        <w:t>e</w:t>
      </w:r>
      <w:r w:rsidR="00486BC1" w:rsidRPr="00486BC1">
        <w:rPr>
          <w:sz w:val="24"/>
          <w:szCs w:val="24"/>
        </w:rPr>
        <w:t xml:space="preserve"> (stand-alone) de stocare a energiei electrice în baterii</w:t>
      </w:r>
      <w:r w:rsidR="00486BC1">
        <w:rPr>
          <w:sz w:val="24"/>
          <w:szCs w:val="24"/>
        </w:rPr>
        <w:t>,</w:t>
      </w:r>
      <w:r w:rsidR="00486BC1" w:rsidRPr="00F91D2F">
        <w:rPr>
          <w:sz w:val="24"/>
          <w:szCs w:val="24"/>
        </w:rPr>
        <w:t xml:space="preserve"> conectat</w:t>
      </w:r>
      <w:r w:rsidR="00486BC1">
        <w:rPr>
          <w:sz w:val="24"/>
          <w:szCs w:val="24"/>
        </w:rPr>
        <w:t xml:space="preserve">e </w:t>
      </w:r>
      <w:r w:rsidR="00486BC1" w:rsidRPr="00F91D2F">
        <w:rPr>
          <w:sz w:val="24"/>
          <w:szCs w:val="24"/>
        </w:rPr>
        <w:t>la liniile de transport sau de distribuție</w:t>
      </w:r>
      <w:r w:rsidR="00F6740B">
        <w:rPr>
          <w:sz w:val="24"/>
          <w:szCs w:val="24"/>
        </w:rPr>
        <w:t>,</w:t>
      </w:r>
      <w:r w:rsidR="00486BC1">
        <w:rPr>
          <w:sz w:val="24"/>
          <w:szCs w:val="24"/>
        </w:rPr>
        <w:t xml:space="preserve"> </w:t>
      </w:r>
      <w:r w:rsidR="00486BC1" w:rsidRPr="006923A5">
        <w:rPr>
          <w:sz w:val="24"/>
          <w:szCs w:val="24"/>
        </w:rPr>
        <w:t>indiferent de nivelurile de tensiun</w:t>
      </w:r>
      <w:r w:rsidR="00486BC1">
        <w:rPr>
          <w:sz w:val="24"/>
          <w:szCs w:val="24"/>
        </w:rPr>
        <w:t>e</w:t>
      </w:r>
      <w:r w:rsidR="00F6740B">
        <w:rPr>
          <w:sz w:val="24"/>
          <w:szCs w:val="24"/>
        </w:rPr>
        <w:t>.</w:t>
      </w:r>
    </w:p>
    <w:p w14:paraId="1762454A" w14:textId="65E378E2" w:rsidR="00566A35" w:rsidRPr="009276E8" w:rsidRDefault="00146464" w:rsidP="00566A35">
      <w:pPr>
        <w:pStyle w:val="ListParagraph"/>
        <w:numPr>
          <w:ilvl w:val="1"/>
          <w:numId w:val="34"/>
        </w:numPr>
        <w:tabs>
          <w:tab w:val="left" w:pos="0"/>
        </w:tabs>
        <w:spacing w:after="120"/>
        <w:ind w:left="709" w:right="-26" w:hanging="425"/>
        <w:rPr>
          <w:sz w:val="24"/>
          <w:szCs w:val="24"/>
        </w:rPr>
      </w:pPr>
      <w:r w:rsidRPr="00566A35">
        <w:rPr>
          <w:sz w:val="24"/>
          <w:szCs w:val="24"/>
        </w:rPr>
        <w:t xml:space="preserve">Proiectul respectă principiul “efectului stimulativ” conform </w:t>
      </w:r>
      <w:r w:rsidR="00566A35" w:rsidRPr="00C72A07">
        <w:rPr>
          <w:sz w:val="24"/>
          <w:szCs w:val="24"/>
        </w:rPr>
        <w:t xml:space="preserve">prevederilor  art. 5, </w:t>
      </w:r>
      <w:r w:rsidR="00D23AEC" w:rsidRPr="00C72A07">
        <w:rPr>
          <w:sz w:val="24"/>
          <w:szCs w:val="24"/>
        </w:rPr>
        <w:t xml:space="preserve">alin (1), </w:t>
      </w:r>
      <w:r w:rsidR="00566A35" w:rsidRPr="00C72A07">
        <w:rPr>
          <w:sz w:val="24"/>
          <w:szCs w:val="24"/>
        </w:rPr>
        <w:t>lit</w:t>
      </w:r>
      <w:r w:rsidR="00837992">
        <w:rPr>
          <w:sz w:val="24"/>
          <w:szCs w:val="24"/>
        </w:rPr>
        <w:t>.</w:t>
      </w:r>
      <w:r w:rsidR="00566A35" w:rsidRPr="00C72A07">
        <w:rPr>
          <w:sz w:val="24"/>
          <w:szCs w:val="24"/>
        </w:rPr>
        <w:t xml:space="preserve"> d)</w:t>
      </w:r>
      <w:r w:rsidR="00566A35" w:rsidRPr="003B696A">
        <w:rPr>
          <w:sz w:val="24"/>
          <w:szCs w:val="24"/>
        </w:rPr>
        <w:t xml:space="preserve"> din prezenta Schemă;</w:t>
      </w:r>
    </w:p>
    <w:p w14:paraId="7E66BE85" w14:textId="6F876B7B" w:rsidR="00D26A94" w:rsidRPr="003E06F0" w:rsidRDefault="00566A35" w:rsidP="00566A35">
      <w:pPr>
        <w:pStyle w:val="ListParagraph"/>
        <w:numPr>
          <w:ilvl w:val="1"/>
          <w:numId w:val="34"/>
        </w:numPr>
        <w:rPr>
          <w:sz w:val="24"/>
          <w:szCs w:val="24"/>
        </w:rPr>
      </w:pPr>
      <w:r w:rsidRPr="00566A35">
        <w:rPr>
          <w:sz w:val="24"/>
          <w:szCs w:val="24"/>
        </w:rPr>
        <w:t xml:space="preserve">Perioada de implementare a proiectelor se încadrează în perioada de eligibilitate a cheltuielilor, respectiv între data la care solicitantul depune </w:t>
      </w:r>
      <w:r w:rsidR="00D23AEC">
        <w:rPr>
          <w:sz w:val="24"/>
          <w:szCs w:val="24"/>
        </w:rPr>
        <w:t>c</w:t>
      </w:r>
      <w:r w:rsidRPr="00566A35">
        <w:rPr>
          <w:sz w:val="24"/>
          <w:szCs w:val="24"/>
        </w:rPr>
        <w:t xml:space="preserve">ererea de finanțare  la </w:t>
      </w:r>
      <w:r w:rsidRPr="003E06F0">
        <w:rPr>
          <w:sz w:val="24"/>
          <w:szCs w:val="24"/>
        </w:rPr>
        <w:t>Ministerul Energiei și data preconizată de finalizare, respectiv data punerii în funcțiune, dar nu mai târziu de 48 de luni de la data acordării ajutorului, cu respectarea principiului „demararea lucrărilor”.</w:t>
      </w:r>
    </w:p>
    <w:p w14:paraId="0A4908DD" w14:textId="1DFB817F" w:rsidR="00566A35" w:rsidRPr="00566A35" w:rsidRDefault="00566A35" w:rsidP="00566A35">
      <w:pPr>
        <w:pStyle w:val="ListParagraph"/>
        <w:numPr>
          <w:ilvl w:val="1"/>
          <w:numId w:val="34"/>
        </w:numPr>
        <w:rPr>
          <w:sz w:val="24"/>
          <w:szCs w:val="24"/>
        </w:rPr>
      </w:pPr>
      <w:r w:rsidRPr="00566A35">
        <w:rPr>
          <w:sz w:val="24"/>
          <w:szCs w:val="24"/>
        </w:rPr>
        <w:lastRenderedPageBreak/>
        <w:t>Ajutorul de stat se acordă pentru instalațiil</w:t>
      </w:r>
      <w:r w:rsidR="00D23AEC">
        <w:rPr>
          <w:sz w:val="24"/>
          <w:szCs w:val="24"/>
        </w:rPr>
        <w:t>e</w:t>
      </w:r>
      <w:r w:rsidRPr="00566A35">
        <w:rPr>
          <w:sz w:val="24"/>
          <w:szCs w:val="24"/>
        </w:rPr>
        <w:t xml:space="preserve"> autonome de stocare nou-instalate. Valoarea ajutorului de stat acordat poate fi cumulată cu orice alt ajutor de stat atât timp cât măsurile respective se referă la costuri eligibile identificabile diferit.</w:t>
      </w:r>
    </w:p>
    <w:p w14:paraId="06B1228F" w14:textId="72FF6DB9" w:rsidR="00D54DB8" w:rsidRPr="00D54DB8" w:rsidRDefault="00566A35" w:rsidP="00764486">
      <w:pPr>
        <w:pStyle w:val="ListParagraph"/>
        <w:numPr>
          <w:ilvl w:val="1"/>
          <w:numId w:val="34"/>
        </w:numPr>
        <w:rPr>
          <w:sz w:val="24"/>
          <w:szCs w:val="24"/>
          <w:lang w:val="pt-BR"/>
        </w:rPr>
      </w:pPr>
      <w:r w:rsidRPr="00D54DB8">
        <w:rPr>
          <w:sz w:val="24"/>
          <w:szCs w:val="24"/>
        </w:rPr>
        <w:t xml:space="preserve">Investițiile trebuie să respecte </w:t>
      </w:r>
      <w:bookmarkStart w:id="19" w:name="_Hlk173239052"/>
      <w:r w:rsidR="00D54DB8" w:rsidRPr="00D54DB8">
        <w:rPr>
          <w:sz w:val="24"/>
          <w:szCs w:val="24"/>
          <w:lang w:val="pt-BR"/>
        </w:rPr>
        <w:t>principiul de „a nu aduce prejudicii semnificative”, co</w:t>
      </w:r>
      <w:r w:rsidR="00D54DB8">
        <w:rPr>
          <w:sz w:val="24"/>
          <w:szCs w:val="24"/>
          <w:lang w:val="pt-BR"/>
        </w:rPr>
        <w:t>nform prevederilor CISAF.</w:t>
      </w:r>
    </w:p>
    <w:p w14:paraId="16E27B2F" w14:textId="08FDB04A" w:rsidR="001A7D77" w:rsidRPr="00D54DB8" w:rsidRDefault="00566A35" w:rsidP="00000E02">
      <w:pPr>
        <w:pStyle w:val="ListParagraph"/>
        <w:numPr>
          <w:ilvl w:val="1"/>
          <w:numId w:val="34"/>
        </w:numPr>
        <w:rPr>
          <w:sz w:val="24"/>
          <w:szCs w:val="24"/>
        </w:rPr>
      </w:pPr>
      <w:r w:rsidRPr="00D54DB8">
        <w:rPr>
          <w:sz w:val="24"/>
          <w:szCs w:val="24"/>
        </w:rPr>
        <w:t>Valoarea ajutorului de stat solicitat nu depășește 1</w:t>
      </w:r>
      <w:r w:rsidR="00D967BA">
        <w:rPr>
          <w:sz w:val="24"/>
          <w:szCs w:val="24"/>
        </w:rPr>
        <w:t>5</w:t>
      </w:r>
      <w:r w:rsidRPr="00D54DB8">
        <w:rPr>
          <w:sz w:val="24"/>
          <w:szCs w:val="24"/>
        </w:rPr>
        <w:t>.000.000 de euro pe</w:t>
      </w:r>
      <w:r w:rsidR="00883B8D">
        <w:rPr>
          <w:sz w:val="24"/>
          <w:szCs w:val="24"/>
        </w:rPr>
        <w:t>r</w:t>
      </w:r>
      <w:r w:rsidRPr="00D54DB8">
        <w:rPr>
          <w:sz w:val="24"/>
          <w:szCs w:val="24"/>
        </w:rPr>
        <w:t xml:space="preserve"> întreprindere, indiferent de numărul de proiecte depuse (echivalent în lei la cursul InforEuro din luna anterioară deschiderii procedurii de ofertare concurențială). O întreprindere, astfel cum este definită la art. 5, alin. (1) lit. </w:t>
      </w:r>
      <w:r w:rsidR="007B366C">
        <w:rPr>
          <w:sz w:val="24"/>
          <w:szCs w:val="24"/>
        </w:rPr>
        <w:t>h</w:t>
      </w:r>
      <w:r w:rsidRPr="00D54DB8">
        <w:rPr>
          <w:sz w:val="24"/>
          <w:szCs w:val="24"/>
        </w:rPr>
        <w:t>) poate depune unul sau mai multe proiecte.</w:t>
      </w:r>
      <w:bookmarkEnd w:id="19"/>
    </w:p>
    <w:p w14:paraId="1998F558" w14:textId="30105B93" w:rsidR="00566A35" w:rsidRPr="00566A35" w:rsidRDefault="00566A35" w:rsidP="00566A35">
      <w:pPr>
        <w:pStyle w:val="ListParagraph"/>
        <w:numPr>
          <w:ilvl w:val="1"/>
          <w:numId w:val="34"/>
        </w:numPr>
        <w:rPr>
          <w:sz w:val="24"/>
          <w:szCs w:val="24"/>
        </w:rPr>
      </w:pPr>
      <w:r w:rsidRPr="00566A35">
        <w:rPr>
          <w:sz w:val="24"/>
          <w:szCs w:val="24"/>
        </w:rPr>
        <w:t>Nu sunt eligibile la finanțare:</w:t>
      </w:r>
    </w:p>
    <w:p w14:paraId="1C08F77B" w14:textId="77777777" w:rsidR="00566A35" w:rsidRPr="009276E8" w:rsidRDefault="00566A35" w:rsidP="001A3DBD">
      <w:pPr>
        <w:pStyle w:val="ListParagraph"/>
        <w:numPr>
          <w:ilvl w:val="0"/>
          <w:numId w:val="16"/>
        </w:numPr>
        <w:tabs>
          <w:tab w:val="left" w:pos="0"/>
        </w:tabs>
        <w:spacing w:before="0"/>
        <w:ind w:left="1151" w:right="-28" w:hanging="17"/>
        <w:rPr>
          <w:sz w:val="24"/>
          <w:szCs w:val="24"/>
        </w:rPr>
      </w:pPr>
      <w:r w:rsidRPr="009276E8">
        <w:rPr>
          <w:sz w:val="24"/>
          <w:szCs w:val="24"/>
        </w:rPr>
        <w:t>Proiectele care reprezintă proiecte combinate, respectiv de producere de energie din surse regenerabile și de stocare.</w:t>
      </w:r>
    </w:p>
    <w:p w14:paraId="1F0ADA3D" w14:textId="77777777" w:rsidR="00566A35" w:rsidRDefault="00566A35" w:rsidP="001A3DBD">
      <w:pPr>
        <w:pStyle w:val="ListParagraph"/>
        <w:numPr>
          <w:ilvl w:val="0"/>
          <w:numId w:val="16"/>
        </w:numPr>
        <w:tabs>
          <w:tab w:val="left" w:pos="0"/>
        </w:tabs>
        <w:spacing w:before="0"/>
        <w:ind w:left="1151" w:right="-28" w:hanging="17"/>
        <w:rPr>
          <w:sz w:val="24"/>
          <w:szCs w:val="24"/>
        </w:rPr>
      </w:pPr>
      <w:r w:rsidRPr="008619E4">
        <w:rPr>
          <w:sz w:val="24"/>
          <w:szCs w:val="24"/>
        </w:rPr>
        <w:t>Proiectele ce implică baterii care utilizează tehnologii pe bază de plumb, NiCd sau NiMH;</w:t>
      </w:r>
    </w:p>
    <w:p w14:paraId="7E63249B" w14:textId="4135FB6B" w:rsidR="00566A35" w:rsidRPr="00C72A07" w:rsidRDefault="00566A35" w:rsidP="001A3DBD">
      <w:pPr>
        <w:pStyle w:val="ListParagraph"/>
        <w:numPr>
          <w:ilvl w:val="0"/>
          <w:numId w:val="16"/>
        </w:numPr>
        <w:tabs>
          <w:tab w:val="left" w:pos="0"/>
        </w:tabs>
        <w:spacing w:before="0"/>
        <w:ind w:left="1151" w:right="-28" w:hanging="17"/>
        <w:rPr>
          <w:sz w:val="24"/>
          <w:szCs w:val="24"/>
        </w:rPr>
      </w:pPr>
      <w:r w:rsidRPr="00C72A07">
        <w:rPr>
          <w:sz w:val="24"/>
          <w:szCs w:val="24"/>
        </w:rPr>
        <w:t>Proiectele prin care este propusă înlocuirea de instalații</w:t>
      </w:r>
      <w:r w:rsidRPr="00C72A07" w:rsidDel="0037775C">
        <w:rPr>
          <w:sz w:val="24"/>
          <w:szCs w:val="24"/>
        </w:rPr>
        <w:t xml:space="preserve"> </w:t>
      </w:r>
      <w:r w:rsidRPr="00C72A07">
        <w:rPr>
          <w:sz w:val="24"/>
          <w:szCs w:val="24"/>
        </w:rPr>
        <w:t xml:space="preserve"> </w:t>
      </w:r>
      <w:r w:rsidR="00BF4794">
        <w:rPr>
          <w:sz w:val="24"/>
          <w:szCs w:val="24"/>
        </w:rPr>
        <w:t xml:space="preserve">mai </w:t>
      </w:r>
      <w:r w:rsidRPr="00C72A07">
        <w:rPr>
          <w:sz w:val="24"/>
          <w:szCs w:val="24"/>
        </w:rPr>
        <w:t>vechi de stocare a energiei electrice;</w:t>
      </w:r>
    </w:p>
    <w:p w14:paraId="3C805554" w14:textId="6F1157A1" w:rsidR="00566A35" w:rsidRPr="00C72A07" w:rsidRDefault="00566A35" w:rsidP="00070B46">
      <w:pPr>
        <w:pStyle w:val="ListParagraph"/>
        <w:numPr>
          <w:ilvl w:val="0"/>
          <w:numId w:val="16"/>
        </w:numPr>
        <w:tabs>
          <w:tab w:val="left" w:pos="0"/>
        </w:tabs>
        <w:spacing w:before="0"/>
        <w:ind w:left="1151" w:right="-28" w:hanging="17"/>
        <w:rPr>
          <w:sz w:val="24"/>
          <w:szCs w:val="24"/>
        </w:rPr>
      </w:pPr>
      <w:r w:rsidRPr="00C72A07">
        <w:rPr>
          <w:sz w:val="24"/>
          <w:szCs w:val="24"/>
        </w:rPr>
        <w:t>Proiectele</w:t>
      </w:r>
      <w:r w:rsidRPr="00AB4063">
        <w:rPr>
          <w:sz w:val="24"/>
          <w:szCs w:val="24"/>
        </w:rPr>
        <w:t xml:space="preserve"> care au beneficiat de finanțare pentru </w:t>
      </w:r>
      <w:r w:rsidR="001F19A1">
        <w:rPr>
          <w:sz w:val="24"/>
          <w:szCs w:val="24"/>
        </w:rPr>
        <w:t>instalații</w:t>
      </w:r>
      <w:r w:rsidR="001F19A1" w:rsidRPr="00AB4063">
        <w:rPr>
          <w:sz w:val="24"/>
          <w:szCs w:val="24"/>
        </w:rPr>
        <w:t xml:space="preserve"> </w:t>
      </w:r>
      <w:r w:rsidRPr="00AB4063">
        <w:rPr>
          <w:sz w:val="24"/>
          <w:szCs w:val="24"/>
        </w:rPr>
        <w:t>de stocare</w:t>
      </w:r>
      <w:r w:rsidR="001F19A1">
        <w:rPr>
          <w:sz w:val="24"/>
          <w:szCs w:val="24"/>
        </w:rPr>
        <w:t xml:space="preserve"> a</w:t>
      </w:r>
      <w:r w:rsidRPr="00AB4063">
        <w:rPr>
          <w:sz w:val="24"/>
          <w:szCs w:val="24"/>
        </w:rPr>
        <w:t xml:space="preserve"> energie</w:t>
      </w:r>
      <w:r w:rsidR="001F19A1">
        <w:rPr>
          <w:sz w:val="24"/>
          <w:szCs w:val="24"/>
        </w:rPr>
        <w:t>i</w:t>
      </w:r>
      <w:r w:rsidRPr="00AB4063">
        <w:rPr>
          <w:sz w:val="24"/>
          <w:szCs w:val="24"/>
        </w:rPr>
        <w:t xml:space="preserve"> electric</w:t>
      </w:r>
      <w:r w:rsidR="001F19A1">
        <w:rPr>
          <w:sz w:val="24"/>
          <w:szCs w:val="24"/>
        </w:rPr>
        <w:t>e</w:t>
      </w:r>
      <w:r w:rsidRPr="00AB4063">
        <w:rPr>
          <w:sz w:val="24"/>
          <w:szCs w:val="24"/>
        </w:rPr>
        <w:t xml:space="preserve"> din alte programe de finanțare nerambursabil</w:t>
      </w:r>
      <w:r w:rsidR="00DC37D3">
        <w:rPr>
          <w:sz w:val="24"/>
          <w:szCs w:val="24"/>
        </w:rPr>
        <w:t>ă</w:t>
      </w:r>
      <w:r w:rsidRPr="003B696A">
        <w:rPr>
          <w:sz w:val="24"/>
          <w:szCs w:val="24"/>
        </w:rPr>
        <w:t xml:space="preserve"> </w:t>
      </w:r>
      <w:bookmarkStart w:id="20" w:name="_Hlk207715316"/>
      <w:r w:rsidRPr="00AB4063">
        <w:t xml:space="preserve">pentru </w:t>
      </w:r>
      <w:r w:rsidRPr="00AB17BF">
        <w:t>aceleași cheltuieli eligibile</w:t>
      </w:r>
      <w:r w:rsidRPr="00AB4063">
        <w:t xml:space="preserve"> ale proiectului</w:t>
      </w:r>
      <w:r>
        <w:rPr>
          <w:sz w:val="24"/>
          <w:szCs w:val="24"/>
        </w:rPr>
        <w:t xml:space="preserve">, cu </w:t>
      </w:r>
      <w:r w:rsidRPr="00C72A07">
        <w:rPr>
          <w:sz w:val="24"/>
          <w:szCs w:val="24"/>
        </w:rPr>
        <w:t>respectarea alin. (6)</w:t>
      </w:r>
      <w:r w:rsidR="00C72A07" w:rsidRPr="00C72A07">
        <w:rPr>
          <w:sz w:val="24"/>
          <w:szCs w:val="24"/>
        </w:rPr>
        <w:t xml:space="preserve"> de mai sus</w:t>
      </w:r>
      <w:r w:rsidR="00C72A07" w:rsidRPr="001A3DBD">
        <w:rPr>
          <w:sz w:val="24"/>
          <w:szCs w:val="24"/>
        </w:rPr>
        <w:t>;</w:t>
      </w:r>
    </w:p>
    <w:bookmarkEnd w:id="20"/>
    <w:p w14:paraId="22565DA5" w14:textId="77777777" w:rsidR="00566A35" w:rsidRPr="008619E4" w:rsidRDefault="00566A35" w:rsidP="001A3DBD">
      <w:pPr>
        <w:pStyle w:val="ListParagraph"/>
        <w:numPr>
          <w:ilvl w:val="0"/>
          <w:numId w:val="16"/>
        </w:numPr>
        <w:tabs>
          <w:tab w:val="left" w:pos="0"/>
        </w:tabs>
        <w:spacing w:before="0"/>
        <w:ind w:left="1151" w:right="-28" w:hanging="17"/>
        <w:rPr>
          <w:sz w:val="24"/>
          <w:szCs w:val="24"/>
        </w:rPr>
      </w:pPr>
      <w:r w:rsidRPr="008619E4">
        <w:rPr>
          <w:sz w:val="24"/>
          <w:szCs w:val="24"/>
        </w:rPr>
        <w:t>Proiectele depuse în parteneriat.</w:t>
      </w:r>
    </w:p>
    <w:p w14:paraId="2B017288" w14:textId="77777777" w:rsidR="00076A26" w:rsidRPr="008619E4" w:rsidRDefault="00076A26" w:rsidP="00076A26">
      <w:pPr>
        <w:pStyle w:val="ListParagraph"/>
        <w:tabs>
          <w:tab w:val="left" w:pos="0"/>
        </w:tabs>
        <w:spacing w:before="0"/>
        <w:ind w:left="1151" w:right="-28" w:firstLine="0"/>
        <w:rPr>
          <w:sz w:val="24"/>
          <w:szCs w:val="24"/>
        </w:rPr>
      </w:pPr>
    </w:p>
    <w:p w14:paraId="4118EFEE" w14:textId="21D52017" w:rsidR="001A12D8" w:rsidRPr="00547947" w:rsidRDefault="00146464" w:rsidP="006926D5">
      <w:pPr>
        <w:pStyle w:val="Heading1"/>
        <w:numPr>
          <w:ilvl w:val="0"/>
          <w:numId w:val="34"/>
        </w:numPr>
        <w:tabs>
          <w:tab w:val="left" w:pos="0"/>
          <w:tab w:val="left" w:pos="426"/>
          <w:tab w:val="left" w:pos="540"/>
          <w:tab w:val="left" w:pos="2160"/>
        </w:tabs>
        <w:spacing w:before="120" w:after="120"/>
        <w:ind w:left="432" w:right="7345" w:hanging="792"/>
        <w:jc w:val="center"/>
      </w:pPr>
      <w:r w:rsidRPr="00547947">
        <w:t>Durata</w:t>
      </w:r>
      <w:r w:rsidR="00C00A10" w:rsidRPr="00547947">
        <w:t xml:space="preserve"> schemei</w:t>
      </w:r>
    </w:p>
    <w:p w14:paraId="74B9489C" w14:textId="39A85CE1" w:rsidR="001A12D8" w:rsidRPr="00547947" w:rsidRDefault="00146464" w:rsidP="00F00C78">
      <w:pPr>
        <w:pStyle w:val="BodyText"/>
        <w:tabs>
          <w:tab w:val="left" w:pos="7371"/>
        </w:tabs>
        <w:spacing w:after="120"/>
        <w:ind w:left="284" w:right="8621"/>
      </w:pPr>
      <w:r w:rsidRPr="00547947">
        <w:t>ART.1</w:t>
      </w:r>
      <w:r w:rsidR="008A6047" w:rsidRPr="00547947">
        <w:t>1</w:t>
      </w:r>
    </w:p>
    <w:p w14:paraId="5960899F" w14:textId="0F879D49" w:rsidR="007A7139" w:rsidRPr="00547947" w:rsidRDefault="007A7139" w:rsidP="007A7139">
      <w:pPr>
        <w:pStyle w:val="ListParagraph"/>
        <w:numPr>
          <w:ilvl w:val="1"/>
          <w:numId w:val="34"/>
        </w:numPr>
        <w:tabs>
          <w:tab w:val="left" w:pos="0"/>
        </w:tabs>
        <w:spacing w:after="120"/>
        <w:ind w:left="709" w:right="-26" w:hanging="425"/>
        <w:rPr>
          <w:sz w:val="24"/>
          <w:szCs w:val="24"/>
        </w:rPr>
      </w:pPr>
      <w:r w:rsidRPr="00547947">
        <w:rPr>
          <w:sz w:val="24"/>
          <w:szCs w:val="24"/>
        </w:rPr>
        <w:t xml:space="preserve">Prezenta schemă intră în vigoare la data publicării ordinului de aprobare a schemei de ajutor de stat în Monitorul Oficial al României și se aplică până la data de </w:t>
      </w:r>
      <w:r w:rsidR="008D0F27" w:rsidRPr="00547947">
        <w:rPr>
          <w:sz w:val="24"/>
          <w:szCs w:val="24"/>
        </w:rPr>
        <w:t>31.12.2030</w:t>
      </w:r>
      <w:r w:rsidR="0016492A">
        <w:rPr>
          <w:sz w:val="24"/>
          <w:szCs w:val="24"/>
        </w:rPr>
        <w:t xml:space="preserve">. </w:t>
      </w:r>
    </w:p>
    <w:p w14:paraId="678C89FA" w14:textId="77777777" w:rsidR="007A7139" w:rsidRPr="00CE1EF2" w:rsidRDefault="007A7139" w:rsidP="007A7139">
      <w:pPr>
        <w:pStyle w:val="ListParagraph"/>
        <w:numPr>
          <w:ilvl w:val="1"/>
          <w:numId w:val="34"/>
        </w:numPr>
        <w:rPr>
          <w:rFonts w:eastAsia="Geneva"/>
          <w:color w:val="000000"/>
          <w:sz w:val="24"/>
          <w:szCs w:val="28"/>
        </w:rPr>
      </w:pPr>
      <w:r w:rsidRPr="00547947">
        <w:rPr>
          <w:rFonts w:eastAsia="Geneva"/>
          <w:color w:val="000000"/>
          <w:sz w:val="24"/>
          <w:szCs w:val="28"/>
        </w:rPr>
        <w:t>Investițiile trebuie să fie finalizate și puse în funcțiune în termen de 48 de luni de la data acordării ajutorului</w:t>
      </w:r>
      <w:r w:rsidRPr="00CE1EF2">
        <w:rPr>
          <w:rFonts w:eastAsia="Geneva"/>
          <w:color w:val="000000"/>
          <w:sz w:val="24"/>
          <w:szCs w:val="28"/>
        </w:rPr>
        <w:t>.</w:t>
      </w:r>
    </w:p>
    <w:p w14:paraId="15962745" w14:textId="38D9FAD7" w:rsidR="007A7139" w:rsidRPr="001A3DBD" w:rsidRDefault="007A7139" w:rsidP="00EA01F6">
      <w:pPr>
        <w:tabs>
          <w:tab w:val="left" w:pos="0"/>
        </w:tabs>
        <w:ind w:right="-28"/>
        <w:rPr>
          <w:szCs w:val="28"/>
        </w:rPr>
      </w:pPr>
      <w:r w:rsidRPr="00C1200B">
        <w:rPr>
          <w:rFonts w:eastAsia="Geneva"/>
          <w:color w:val="000000"/>
          <w:sz w:val="24"/>
          <w:szCs w:val="28"/>
        </w:rPr>
        <w:t xml:space="preserve"> </w:t>
      </w:r>
    </w:p>
    <w:p w14:paraId="3C6D47AD" w14:textId="10EDBD0A" w:rsidR="007A7139" w:rsidRPr="00C1200B" w:rsidRDefault="007A7139" w:rsidP="007A7139">
      <w:pPr>
        <w:pStyle w:val="ListParagraph"/>
        <w:numPr>
          <w:ilvl w:val="1"/>
          <w:numId w:val="34"/>
        </w:numPr>
        <w:tabs>
          <w:tab w:val="left" w:pos="0"/>
        </w:tabs>
        <w:spacing w:after="120"/>
        <w:ind w:left="709" w:right="-26" w:hanging="425"/>
        <w:rPr>
          <w:rFonts w:eastAsia="Geneva"/>
          <w:color w:val="000000"/>
          <w:sz w:val="24"/>
          <w:szCs w:val="28"/>
        </w:rPr>
      </w:pPr>
      <w:r w:rsidRPr="00E35584">
        <w:rPr>
          <w:szCs w:val="28"/>
        </w:rPr>
        <w:tab/>
      </w:r>
      <w:r w:rsidRPr="00C1200B">
        <w:rPr>
          <w:rFonts w:eastAsia="Geneva"/>
          <w:color w:val="000000"/>
          <w:sz w:val="24"/>
          <w:szCs w:val="28"/>
        </w:rPr>
        <w:t xml:space="preserve">În cazul în care termenul de 48 de luni nu este respectat, beneficiarul ajutorului de stat datorează penalități de întârziere egale cu 0,01% pe zi din valoarea ajutorului de stat acordat, la care se adaugă rata dobânzii de politică monetară stabilită de Banca Națională a României. Penalitățile de întârziere se calculează începând cu ziua imediat împlinirii termenului de 48 de luni de la data acordării ajutorului şi până la data punerii în funcțiune a </w:t>
      </w:r>
      <w:r w:rsidRPr="00C1200B">
        <w:rPr>
          <w:sz w:val="24"/>
          <w:szCs w:val="24"/>
        </w:rPr>
        <w:t>instalației</w:t>
      </w:r>
      <w:r w:rsidR="005D3DF4" w:rsidRPr="00C1200B">
        <w:rPr>
          <w:rFonts w:eastAsia="Geneva"/>
          <w:color w:val="000000"/>
          <w:sz w:val="24"/>
          <w:szCs w:val="28"/>
        </w:rPr>
        <w:t>.</w:t>
      </w:r>
    </w:p>
    <w:p w14:paraId="476387DF" w14:textId="4B441062" w:rsidR="007A7139" w:rsidRPr="00C1200B" w:rsidRDefault="007A7139" w:rsidP="007A7139">
      <w:pPr>
        <w:pStyle w:val="ListParagraph"/>
        <w:numPr>
          <w:ilvl w:val="1"/>
          <w:numId w:val="34"/>
        </w:numPr>
        <w:tabs>
          <w:tab w:val="left" w:pos="0"/>
        </w:tabs>
        <w:spacing w:after="120"/>
        <w:ind w:left="709" w:right="-26" w:hanging="425"/>
        <w:rPr>
          <w:rFonts w:eastAsia="Geneva"/>
          <w:color w:val="000000"/>
          <w:sz w:val="24"/>
          <w:szCs w:val="28"/>
        </w:rPr>
      </w:pPr>
      <w:r w:rsidRPr="00C1200B">
        <w:rPr>
          <w:rFonts w:eastAsia="Geneva"/>
          <w:color w:val="000000"/>
          <w:sz w:val="24"/>
          <w:szCs w:val="28"/>
        </w:rPr>
        <w:t xml:space="preserve">Ministerul Energiei renunța la impunerea de penalități dacă beneficiarul demonstrează că nerespectarea termenului de finalizare este cauzată de forța majoră așa cum este definită în legislația aplicabilă. În acest caz, beneficiarul ajutorului de stat trebuie să notifice în scris Ministerul Energiei cu privire la apariția unui caz de forță majoră. </w:t>
      </w:r>
    </w:p>
    <w:p w14:paraId="50604F8D" w14:textId="1A0B21E3" w:rsidR="007A7139" w:rsidRPr="003B696A" w:rsidRDefault="007A7139" w:rsidP="007A7139">
      <w:pPr>
        <w:pStyle w:val="ListParagraph"/>
        <w:numPr>
          <w:ilvl w:val="1"/>
          <w:numId w:val="34"/>
        </w:numPr>
        <w:tabs>
          <w:tab w:val="left" w:pos="0"/>
        </w:tabs>
        <w:spacing w:after="120"/>
        <w:ind w:left="709" w:right="-26" w:hanging="425"/>
        <w:rPr>
          <w:rFonts w:eastAsia="Geneva"/>
          <w:color w:val="000000"/>
          <w:sz w:val="24"/>
          <w:szCs w:val="28"/>
        </w:rPr>
      </w:pPr>
      <w:r w:rsidRPr="003B696A">
        <w:rPr>
          <w:rFonts w:eastAsia="Geneva"/>
          <w:color w:val="000000"/>
          <w:sz w:val="24"/>
          <w:szCs w:val="28"/>
        </w:rPr>
        <w:tab/>
        <w:t>În situația nefinalizării investiției în termenele și condițiile menționate anterior, Ministerul Energiei va dispune recuperarea integrală a ajutorului de stat acordat, cu dobânzile aplicabile calculate conform prevederilor Ordonanței de urgențǎ a Guvernului nr. 77/2014</w:t>
      </w:r>
      <w:r w:rsidR="00D13FC5">
        <w:rPr>
          <w:rFonts w:eastAsia="Geneva"/>
          <w:color w:val="000000"/>
          <w:sz w:val="24"/>
          <w:szCs w:val="28"/>
        </w:rPr>
        <w:t xml:space="preserve"> </w:t>
      </w:r>
      <w:r w:rsidR="00D13FC5" w:rsidRPr="00234D88">
        <w:rPr>
          <w:rFonts w:eastAsia="Geneva"/>
          <w:color w:val="000000"/>
          <w:sz w:val="24"/>
          <w:szCs w:val="28"/>
        </w:rPr>
        <w:t>privind procedurile naţionale în domeniul ajutorului de stat, precum şi pentru modificarea şi completarea Legii concurenţei nr. 21/1996</w:t>
      </w:r>
      <w:r w:rsidRPr="003B696A">
        <w:rPr>
          <w:rFonts w:eastAsia="Geneva"/>
          <w:color w:val="000000"/>
          <w:sz w:val="24"/>
          <w:szCs w:val="28"/>
        </w:rPr>
        <w:t>, aprobatǎ cu modificǎri şi completǎri prin Legea nr. 20/2015, cu modificǎrile ulterioare, şi celorlalte norme europene în vigoare.</w:t>
      </w:r>
    </w:p>
    <w:p w14:paraId="195BACB2" w14:textId="77777777" w:rsidR="00034CAE" w:rsidRPr="008619E4" w:rsidRDefault="00034CAE" w:rsidP="00414385">
      <w:pPr>
        <w:pStyle w:val="ListParagraph"/>
        <w:tabs>
          <w:tab w:val="left" w:pos="0"/>
        </w:tabs>
        <w:spacing w:after="120"/>
        <w:ind w:left="432" w:right="-26" w:firstLine="0"/>
        <w:jc w:val="right"/>
        <w:rPr>
          <w:szCs w:val="28"/>
        </w:rPr>
      </w:pPr>
    </w:p>
    <w:p w14:paraId="0823D679" w14:textId="79E7BCE3" w:rsidR="001A12D8" w:rsidRPr="008619E4" w:rsidRDefault="00146464" w:rsidP="006926D5">
      <w:pPr>
        <w:pStyle w:val="Heading1"/>
        <w:numPr>
          <w:ilvl w:val="0"/>
          <w:numId w:val="34"/>
        </w:numPr>
        <w:tabs>
          <w:tab w:val="left" w:pos="1260"/>
        </w:tabs>
        <w:spacing w:before="120" w:after="120"/>
        <w:ind w:left="432" w:right="116" w:hanging="342"/>
      </w:pPr>
      <w:r w:rsidRPr="008619E4">
        <w:t>Bugetul</w:t>
      </w:r>
      <w:r w:rsidRPr="008619E4">
        <w:rPr>
          <w:spacing w:val="-3"/>
        </w:rPr>
        <w:t xml:space="preserve"> </w:t>
      </w:r>
      <w:r w:rsidRPr="008619E4">
        <w:t>schemei</w:t>
      </w:r>
      <w:r w:rsidRPr="008619E4">
        <w:rPr>
          <w:spacing w:val="-2"/>
        </w:rPr>
        <w:t xml:space="preserve"> </w:t>
      </w:r>
      <w:r w:rsidR="00C975CF" w:rsidRPr="008619E4">
        <w:t>și</w:t>
      </w:r>
      <w:r w:rsidRPr="008619E4">
        <w:rPr>
          <w:spacing w:val="-2"/>
        </w:rPr>
        <w:t xml:space="preserve"> </w:t>
      </w:r>
      <w:r w:rsidRPr="008619E4">
        <w:t>numărul</w:t>
      </w:r>
      <w:r w:rsidRPr="008619E4">
        <w:rPr>
          <w:spacing w:val="-2"/>
        </w:rPr>
        <w:t xml:space="preserve"> </w:t>
      </w:r>
      <w:r w:rsidRPr="008619E4">
        <w:t>estimat</w:t>
      </w:r>
      <w:r w:rsidRPr="008619E4">
        <w:rPr>
          <w:spacing w:val="-2"/>
        </w:rPr>
        <w:t xml:space="preserve"> </w:t>
      </w:r>
      <w:r w:rsidRPr="008619E4">
        <w:t>de</w:t>
      </w:r>
      <w:r w:rsidRPr="008619E4">
        <w:rPr>
          <w:spacing w:val="-3"/>
        </w:rPr>
        <w:t xml:space="preserve"> </w:t>
      </w:r>
      <w:r w:rsidRPr="008619E4">
        <w:t>beneficiari</w:t>
      </w:r>
    </w:p>
    <w:p w14:paraId="61E78A37" w14:textId="1ABF11E4" w:rsidR="001A12D8" w:rsidRPr="008619E4" w:rsidRDefault="00146464" w:rsidP="00892747">
      <w:pPr>
        <w:pStyle w:val="BodyText"/>
        <w:spacing w:after="120"/>
        <w:ind w:left="432" w:right="8621" w:hanging="148"/>
      </w:pPr>
      <w:r w:rsidRPr="008619E4">
        <w:t>ART.1</w:t>
      </w:r>
      <w:r w:rsidR="008A6047" w:rsidRPr="008619E4">
        <w:t>2</w:t>
      </w:r>
    </w:p>
    <w:p w14:paraId="4B907597" w14:textId="3EA66590" w:rsidR="00F56353" w:rsidRPr="008619E4" w:rsidRDefault="00146464" w:rsidP="00311C4E">
      <w:pPr>
        <w:pStyle w:val="ListParagraph"/>
        <w:numPr>
          <w:ilvl w:val="1"/>
          <w:numId w:val="34"/>
        </w:numPr>
        <w:tabs>
          <w:tab w:val="left" w:pos="0"/>
        </w:tabs>
        <w:spacing w:after="120"/>
        <w:ind w:left="709" w:right="-26" w:hanging="425"/>
        <w:rPr>
          <w:sz w:val="24"/>
          <w:szCs w:val="24"/>
        </w:rPr>
      </w:pPr>
      <w:r w:rsidRPr="008619E4">
        <w:rPr>
          <w:sz w:val="24"/>
          <w:szCs w:val="24"/>
        </w:rPr>
        <w:t xml:space="preserve">Bugetul total estimat al schemei este echivalentul în lei a </w:t>
      </w:r>
      <w:r w:rsidRPr="0017382B">
        <w:rPr>
          <w:sz w:val="24"/>
          <w:szCs w:val="24"/>
        </w:rPr>
        <w:t>sumei de</w:t>
      </w:r>
      <w:r w:rsidR="00C91766" w:rsidRPr="0017382B">
        <w:rPr>
          <w:sz w:val="24"/>
          <w:szCs w:val="24"/>
        </w:rPr>
        <w:t xml:space="preserve"> </w:t>
      </w:r>
      <w:r w:rsidR="0060790E" w:rsidRPr="002C5B77">
        <w:rPr>
          <w:sz w:val="24"/>
          <w:szCs w:val="24"/>
        </w:rPr>
        <w:t>1</w:t>
      </w:r>
      <w:r w:rsidR="00C6387A" w:rsidRPr="002C5B77">
        <w:rPr>
          <w:sz w:val="24"/>
          <w:szCs w:val="24"/>
        </w:rPr>
        <w:t>50</w:t>
      </w:r>
      <w:r w:rsidR="0060790E" w:rsidRPr="002C5B77">
        <w:rPr>
          <w:sz w:val="24"/>
          <w:szCs w:val="24"/>
        </w:rPr>
        <w:t>.000.000</w:t>
      </w:r>
      <w:r w:rsidR="004E1FAC" w:rsidRPr="0017382B">
        <w:rPr>
          <w:b/>
          <w:bCs/>
          <w:sz w:val="24"/>
          <w:szCs w:val="24"/>
        </w:rPr>
        <w:t xml:space="preserve"> </w:t>
      </w:r>
      <w:r w:rsidRPr="0017382B">
        <w:rPr>
          <w:sz w:val="24"/>
          <w:szCs w:val="24"/>
        </w:rPr>
        <w:t xml:space="preserve"> euro</w:t>
      </w:r>
      <w:r w:rsidR="00FA3857" w:rsidRPr="0017382B">
        <w:rPr>
          <w:sz w:val="24"/>
          <w:szCs w:val="24"/>
        </w:rPr>
        <w:t xml:space="preserve"> și</w:t>
      </w:r>
      <w:r w:rsidR="00D91B80" w:rsidRPr="0000570C">
        <w:rPr>
          <w:sz w:val="24"/>
          <w:szCs w:val="24"/>
        </w:rPr>
        <w:t xml:space="preserve"> </w:t>
      </w:r>
      <w:r w:rsidR="00FA3857" w:rsidRPr="0000570C">
        <w:rPr>
          <w:sz w:val="24"/>
          <w:szCs w:val="24"/>
        </w:rPr>
        <w:t>reprezintă</w:t>
      </w:r>
      <w:r w:rsidR="00FA3857" w:rsidRPr="008619E4">
        <w:rPr>
          <w:sz w:val="24"/>
          <w:szCs w:val="24"/>
        </w:rPr>
        <w:t xml:space="preserve"> sume nerambursabile din Fondul pentru modernizare</w:t>
      </w:r>
      <w:r w:rsidR="003764D3" w:rsidRPr="008619E4">
        <w:rPr>
          <w:sz w:val="24"/>
          <w:szCs w:val="24"/>
        </w:rPr>
        <w:t>.</w:t>
      </w:r>
      <w:r w:rsidR="00775CD5" w:rsidRPr="008619E4">
        <w:rPr>
          <w:sz w:val="24"/>
          <w:szCs w:val="24"/>
        </w:rPr>
        <w:t xml:space="preserve"> </w:t>
      </w:r>
    </w:p>
    <w:p w14:paraId="2944F9D6" w14:textId="7671B0EC" w:rsidR="001A12D8" w:rsidRPr="008619E4" w:rsidRDefault="00146464" w:rsidP="00311C4E">
      <w:pPr>
        <w:pStyle w:val="BodyText"/>
        <w:numPr>
          <w:ilvl w:val="1"/>
          <w:numId w:val="34"/>
        </w:numPr>
        <w:spacing w:after="120"/>
        <w:ind w:left="709" w:right="-26" w:hanging="425"/>
        <w:rPr>
          <w:rFonts w:eastAsiaTheme="minorEastAsia"/>
          <w:lang w:eastAsia="ro-RO"/>
        </w:rPr>
      </w:pPr>
      <w:r w:rsidRPr="008619E4">
        <w:t xml:space="preserve">Alocarea bugetară </w:t>
      </w:r>
      <w:r w:rsidR="00C975CF" w:rsidRPr="008619E4">
        <w:t>și</w:t>
      </w:r>
      <w:r w:rsidRPr="008619E4">
        <w:t xml:space="preserve"> </w:t>
      </w:r>
      <w:r w:rsidR="00C975CF" w:rsidRPr="008619E4">
        <w:t>operațiunile</w:t>
      </w:r>
      <w:r w:rsidRPr="008619E4">
        <w:t xml:space="preserve"> financiare derulate în vederea utilizării fondurilor prevăzute</w:t>
      </w:r>
      <w:r w:rsidR="00126410" w:rsidRPr="008619E4">
        <w:t xml:space="preserve"> </w:t>
      </w:r>
      <w:r w:rsidRPr="008619E4">
        <w:rPr>
          <w:spacing w:val="-57"/>
        </w:rPr>
        <w:t xml:space="preserve"> </w:t>
      </w:r>
      <w:r w:rsidRPr="008619E4">
        <w:t>la</w:t>
      </w:r>
      <w:r w:rsidRPr="008619E4">
        <w:rPr>
          <w:spacing w:val="1"/>
        </w:rPr>
        <w:t xml:space="preserve"> </w:t>
      </w:r>
      <w:r w:rsidRPr="008619E4">
        <w:lastRenderedPageBreak/>
        <w:t>alin.</w:t>
      </w:r>
      <w:r w:rsidRPr="008619E4">
        <w:rPr>
          <w:spacing w:val="1"/>
        </w:rPr>
        <w:t xml:space="preserve"> </w:t>
      </w:r>
      <w:r w:rsidRPr="008619E4">
        <w:t>(1)</w:t>
      </w:r>
      <w:r w:rsidRPr="008619E4">
        <w:rPr>
          <w:spacing w:val="1"/>
        </w:rPr>
        <w:t xml:space="preserve"> </w:t>
      </w:r>
      <w:r w:rsidRPr="008619E4">
        <w:t>se</w:t>
      </w:r>
      <w:r w:rsidRPr="008619E4">
        <w:rPr>
          <w:spacing w:val="1"/>
        </w:rPr>
        <w:t xml:space="preserve"> </w:t>
      </w:r>
      <w:r w:rsidRPr="008619E4">
        <w:t>fac</w:t>
      </w:r>
      <w:r w:rsidRPr="008619E4">
        <w:rPr>
          <w:spacing w:val="1"/>
        </w:rPr>
        <w:t xml:space="preserve"> </w:t>
      </w:r>
      <w:r w:rsidRPr="008619E4">
        <w:t>în</w:t>
      </w:r>
      <w:r w:rsidRPr="008619E4">
        <w:rPr>
          <w:spacing w:val="1"/>
        </w:rPr>
        <w:t xml:space="preserve"> </w:t>
      </w:r>
      <w:r w:rsidRPr="008619E4">
        <w:t>conformitate</w:t>
      </w:r>
      <w:r w:rsidRPr="008619E4">
        <w:rPr>
          <w:spacing w:val="1"/>
        </w:rPr>
        <w:t xml:space="preserve"> </w:t>
      </w:r>
      <w:r w:rsidRPr="008619E4">
        <w:t>cu</w:t>
      </w:r>
      <w:r w:rsidRPr="008619E4">
        <w:rPr>
          <w:spacing w:val="1"/>
        </w:rPr>
        <w:t xml:space="preserve"> </w:t>
      </w:r>
      <w:r w:rsidRPr="008619E4">
        <w:t>prevederile</w:t>
      </w:r>
      <w:r w:rsidRPr="008619E4">
        <w:rPr>
          <w:spacing w:val="1"/>
        </w:rPr>
        <w:t xml:space="preserve"> </w:t>
      </w:r>
      <w:r w:rsidRPr="008619E4">
        <w:t>cadrului</w:t>
      </w:r>
      <w:r w:rsidRPr="008619E4">
        <w:rPr>
          <w:spacing w:val="1"/>
        </w:rPr>
        <w:t xml:space="preserve"> </w:t>
      </w:r>
      <w:r w:rsidRPr="008619E4">
        <w:t>legal</w:t>
      </w:r>
      <w:r w:rsidRPr="008619E4">
        <w:rPr>
          <w:spacing w:val="1"/>
        </w:rPr>
        <w:t xml:space="preserve"> </w:t>
      </w:r>
      <w:r w:rsidRPr="008619E4">
        <w:t>aplicabil</w:t>
      </w:r>
      <w:r w:rsidRPr="008619E4">
        <w:rPr>
          <w:spacing w:val="1"/>
        </w:rPr>
        <w:t xml:space="preserve"> </w:t>
      </w:r>
      <w:r w:rsidRPr="008619E4">
        <w:t>pentru</w:t>
      </w:r>
      <w:r w:rsidRPr="008619E4">
        <w:rPr>
          <w:spacing w:val="1"/>
        </w:rPr>
        <w:t xml:space="preserve"> </w:t>
      </w:r>
      <w:r w:rsidRPr="008619E4">
        <w:t>gestionarea</w:t>
      </w:r>
      <w:r w:rsidRPr="008619E4">
        <w:rPr>
          <w:spacing w:val="1"/>
        </w:rPr>
        <w:t xml:space="preserve"> </w:t>
      </w:r>
      <w:r w:rsidR="00874877" w:rsidRPr="008619E4">
        <w:t xml:space="preserve">Fondului pentru </w:t>
      </w:r>
      <w:r w:rsidR="000B6F8C" w:rsidRPr="008619E4">
        <w:t>m</w:t>
      </w:r>
      <w:r w:rsidR="00874877" w:rsidRPr="008619E4">
        <w:t xml:space="preserve">odernizare în România. </w:t>
      </w:r>
    </w:p>
    <w:p w14:paraId="563151BF" w14:textId="6F653AB5" w:rsidR="001A12D8" w:rsidRPr="001A3DBD" w:rsidRDefault="00B53F0C" w:rsidP="00311C4E">
      <w:pPr>
        <w:pStyle w:val="BodyText"/>
        <w:numPr>
          <w:ilvl w:val="1"/>
          <w:numId w:val="34"/>
        </w:numPr>
        <w:spacing w:after="120"/>
        <w:ind w:left="709" w:right="-26" w:hanging="425"/>
        <w:rPr>
          <w:rFonts w:eastAsiaTheme="minorEastAsia"/>
          <w:lang w:eastAsia="ro-RO"/>
        </w:rPr>
      </w:pPr>
      <w:r w:rsidRPr="008619E4">
        <w:t xml:space="preserve">În cazul în care bugetul schemei de ajutor de stat nu se consumă integral după </w:t>
      </w:r>
      <w:r w:rsidRPr="001A3DBD">
        <w:t>prima licitaţie, Ministerul Energiei va organiza o nouă procedură de ofertare concurenţială pentru suma rămasă neutilizată</w:t>
      </w:r>
      <w:r w:rsidR="00E335AA" w:rsidRPr="001A3DBD">
        <w:t xml:space="preserve"> până la epuizarea bugetului alocat</w:t>
      </w:r>
      <w:r w:rsidR="00B252B8" w:rsidRPr="001A3DBD">
        <w:t>.</w:t>
      </w:r>
    </w:p>
    <w:p w14:paraId="79C3CAEE" w14:textId="77777777" w:rsidR="00A43279" w:rsidRPr="008619E4" w:rsidRDefault="00A43279" w:rsidP="00A43279">
      <w:pPr>
        <w:pStyle w:val="BodyText"/>
        <w:spacing w:after="120"/>
        <w:ind w:right="-26"/>
      </w:pPr>
    </w:p>
    <w:p w14:paraId="3D19DF68" w14:textId="016B1A88" w:rsidR="001A12D8" w:rsidRPr="008619E4" w:rsidRDefault="00146464" w:rsidP="00881274">
      <w:pPr>
        <w:pStyle w:val="BodyText"/>
        <w:spacing w:after="120"/>
        <w:ind w:left="284" w:right="-26"/>
      </w:pPr>
      <w:r w:rsidRPr="008619E4">
        <w:t>ART. 1</w:t>
      </w:r>
      <w:r w:rsidR="008A6047" w:rsidRPr="008619E4">
        <w:t>3</w:t>
      </w:r>
    </w:p>
    <w:p w14:paraId="54E996CA" w14:textId="4DB69A42" w:rsidR="001276A7" w:rsidRPr="008619E4" w:rsidRDefault="001276A7" w:rsidP="00881274">
      <w:pPr>
        <w:pStyle w:val="BodyText"/>
        <w:spacing w:after="120"/>
        <w:ind w:left="284" w:right="-26"/>
      </w:pPr>
      <w:bookmarkStart w:id="21" w:name="_Hlk189207124"/>
      <w:r w:rsidRPr="008619E4">
        <w:t xml:space="preserve">Beneficiarii </w:t>
      </w:r>
      <w:r w:rsidR="0060790E">
        <w:t xml:space="preserve">ajutorului de stat </w:t>
      </w:r>
      <w:r w:rsidRPr="008619E4">
        <w:t>sunt întreprinderile constituite în baza Legii societăților nr. 31/1990, republicată, cu modificările și completările ulterioare,</w:t>
      </w:r>
      <w:r w:rsidR="00800320">
        <w:t xml:space="preserve"> sau constituite</w:t>
      </w:r>
      <w:r w:rsidR="00875426">
        <w:t xml:space="preserve"> conform</w:t>
      </w:r>
      <w:r w:rsidR="00800320">
        <w:t xml:space="preserve"> </w:t>
      </w:r>
      <w:r w:rsidR="00875426">
        <w:t>legislației specifice</w:t>
      </w:r>
      <w:r w:rsidR="00800320" w:rsidRPr="00800320">
        <w:t xml:space="preserve"> din statul membru a cărei naționalitate o dețin</w:t>
      </w:r>
      <w:r w:rsidR="00875426">
        <w:t>,</w:t>
      </w:r>
      <w:r w:rsidR="0060790E">
        <w:t xml:space="preserve"> </w:t>
      </w:r>
      <w:bookmarkEnd w:id="21"/>
      <w:r w:rsidRPr="008619E4">
        <w:t>ale căror proiecte au fost selectate drept câștigătoare în baza unei proceduri de ofertare concurențială</w:t>
      </w:r>
    </w:p>
    <w:p w14:paraId="249C7C83" w14:textId="65D383F9" w:rsidR="001A12D8" w:rsidRPr="008619E4" w:rsidRDefault="00146464" w:rsidP="00176429">
      <w:pPr>
        <w:pStyle w:val="BodyText"/>
        <w:spacing w:after="120"/>
        <w:ind w:left="284" w:right="-26"/>
      </w:pPr>
      <w:r w:rsidRPr="008619E4">
        <w:t>Din</w:t>
      </w:r>
      <w:r w:rsidRPr="008619E4">
        <w:rPr>
          <w:spacing w:val="56"/>
        </w:rPr>
        <w:t xml:space="preserve"> </w:t>
      </w:r>
      <w:r w:rsidRPr="008619E4">
        <w:t>perspectiva</w:t>
      </w:r>
      <w:r w:rsidRPr="008619E4">
        <w:rPr>
          <w:spacing w:val="56"/>
        </w:rPr>
        <w:t xml:space="preserve"> </w:t>
      </w:r>
      <w:r w:rsidRPr="008619E4">
        <w:t>bugetului</w:t>
      </w:r>
      <w:r w:rsidRPr="008619E4">
        <w:rPr>
          <w:spacing w:val="57"/>
        </w:rPr>
        <w:t xml:space="preserve"> </w:t>
      </w:r>
      <w:r w:rsidRPr="008619E4">
        <w:t>alocat,</w:t>
      </w:r>
      <w:r w:rsidRPr="008619E4">
        <w:rPr>
          <w:spacing w:val="56"/>
        </w:rPr>
        <w:t xml:space="preserve"> </w:t>
      </w:r>
      <w:r w:rsidRPr="008619E4">
        <w:t>numărul</w:t>
      </w:r>
      <w:r w:rsidRPr="008619E4">
        <w:rPr>
          <w:spacing w:val="57"/>
        </w:rPr>
        <w:t xml:space="preserve"> </w:t>
      </w:r>
      <w:r w:rsidRPr="008619E4">
        <w:t>estimat</w:t>
      </w:r>
      <w:r w:rsidRPr="008619E4">
        <w:rPr>
          <w:spacing w:val="56"/>
        </w:rPr>
        <w:t xml:space="preserve"> </w:t>
      </w:r>
      <w:r w:rsidRPr="008619E4">
        <w:t>de</w:t>
      </w:r>
      <w:r w:rsidRPr="008619E4">
        <w:rPr>
          <w:spacing w:val="55"/>
        </w:rPr>
        <w:t xml:space="preserve"> </w:t>
      </w:r>
      <w:r w:rsidRPr="008619E4">
        <w:t>beneficiari</w:t>
      </w:r>
      <w:r w:rsidRPr="008619E4">
        <w:rPr>
          <w:spacing w:val="56"/>
        </w:rPr>
        <w:t xml:space="preserve"> </w:t>
      </w:r>
      <w:r w:rsidRPr="008619E4">
        <w:t>de</w:t>
      </w:r>
      <w:r w:rsidRPr="008619E4">
        <w:rPr>
          <w:spacing w:val="2"/>
        </w:rPr>
        <w:t xml:space="preserve"> </w:t>
      </w:r>
      <w:r w:rsidRPr="008619E4">
        <w:t>ajutor</w:t>
      </w:r>
      <w:r w:rsidRPr="008619E4">
        <w:rPr>
          <w:spacing w:val="56"/>
        </w:rPr>
        <w:t xml:space="preserve"> </w:t>
      </w:r>
      <w:r w:rsidRPr="008619E4">
        <w:t>de</w:t>
      </w:r>
      <w:r w:rsidRPr="008619E4">
        <w:rPr>
          <w:spacing w:val="55"/>
        </w:rPr>
        <w:t xml:space="preserve"> </w:t>
      </w:r>
      <w:r w:rsidRPr="008619E4">
        <w:t>stat</w:t>
      </w:r>
      <w:r w:rsidRPr="008619E4">
        <w:rPr>
          <w:spacing w:val="56"/>
        </w:rPr>
        <w:t xml:space="preserve"> </w:t>
      </w:r>
      <w:r w:rsidRPr="008619E4">
        <w:t>în</w:t>
      </w:r>
      <w:r w:rsidRPr="008619E4">
        <w:rPr>
          <w:spacing w:val="56"/>
        </w:rPr>
        <w:t xml:space="preserve"> </w:t>
      </w:r>
      <w:r w:rsidRPr="008619E4">
        <w:t>cadrul</w:t>
      </w:r>
      <w:r w:rsidRPr="008619E4">
        <w:rPr>
          <w:spacing w:val="-57"/>
        </w:rPr>
        <w:t xml:space="preserve"> </w:t>
      </w:r>
      <w:r w:rsidRPr="008619E4">
        <w:t>prezentei</w:t>
      </w:r>
      <w:r w:rsidRPr="008619E4">
        <w:rPr>
          <w:spacing w:val="-1"/>
        </w:rPr>
        <w:t xml:space="preserve"> </w:t>
      </w:r>
      <w:r w:rsidRPr="008619E4">
        <w:t>scheme</w:t>
      </w:r>
      <w:r w:rsidRPr="008619E4">
        <w:rPr>
          <w:spacing w:val="-1"/>
        </w:rPr>
        <w:t xml:space="preserve"> </w:t>
      </w:r>
      <w:r w:rsidRPr="008619E4">
        <w:t>bazată</w:t>
      </w:r>
      <w:r w:rsidRPr="008619E4">
        <w:rPr>
          <w:spacing w:val="1"/>
        </w:rPr>
        <w:t xml:space="preserve"> </w:t>
      </w:r>
      <w:r w:rsidRPr="008619E4">
        <w:t>pe</w:t>
      </w:r>
      <w:r w:rsidRPr="008619E4">
        <w:rPr>
          <w:spacing w:val="-2"/>
        </w:rPr>
        <w:t xml:space="preserve"> </w:t>
      </w:r>
      <w:r w:rsidRPr="008619E4">
        <w:t>procedură</w:t>
      </w:r>
      <w:r w:rsidRPr="008619E4">
        <w:rPr>
          <w:spacing w:val="-2"/>
        </w:rPr>
        <w:t xml:space="preserve"> </w:t>
      </w:r>
      <w:r w:rsidRPr="008619E4">
        <w:t>de</w:t>
      </w:r>
      <w:r w:rsidRPr="008619E4">
        <w:rPr>
          <w:spacing w:val="-1"/>
        </w:rPr>
        <w:t xml:space="preserve"> </w:t>
      </w:r>
      <w:r w:rsidRPr="008619E4">
        <w:t>ofertare</w:t>
      </w:r>
      <w:r w:rsidRPr="008619E4">
        <w:rPr>
          <w:spacing w:val="1"/>
        </w:rPr>
        <w:t xml:space="preserve"> </w:t>
      </w:r>
      <w:r w:rsidRPr="008619E4">
        <w:t>concurențială</w:t>
      </w:r>
      <w:r w:rsidRPr="008619E4">
        <w:rPr>
          <w:spacing w:val="-2"/>
        </w:rPr>
        <w:t xml:space="preserve"> </w:t>
      </w:r>
      <w:r w:rsidRPr="008619E4">
        <w:t>este de</w:t>
      </w:r>
      <w:r w:rsidR="00E335AA">
        <w:t xml:space="preserve"> </w:t>
      </w:r>
      <w:r w:rsidR="00E335AA" w:rsidRPr="00C6387A">
        <w:t>aproximativ</w:t>
      </w:r>
      <w:r w:rsidRPr="00C6387A">
        <w:rPr>
          <w:spacing w:val="1"/>
        </w:rPr>
        <w:t xml:space="preserve"> </w:t>
      </w:r>
      <w:r w:rsidR="00D967BA">
        <w:rPr>
          <w:spacing w:val="1"/>
        </w:rPr>
        <w:t>10</w:t>
      </w:r>
      <w:r w:rsidR="0060790E" w:rsidRPr="00C6387A">
        <w:rPr>
          <w:spacing w:val="1"/>
        </w:rPr>
        <w:t xml:space="preserve"> </w:t>
      </w:r>
      <w:r w:rsidR="00D15797" w:rsidRPr="00C6387A">
        <w:rPr>
          <w:spacing w:val="1"/>
        </w:rPr>
        <w:t>beneficiari</w:t>
      </w:r>
      <w:r w:rsidR="00DF5966" w:rsidRPr="004B0D76">
        <w:t>.</w:t>
      </w:r>
    </w:p>
    <w:p w14:paraId="22617E5D" w14:textId="77777777" w:rsidR="001A12D8" w:rsidRPr="008619E4" w:rsidRDefault="001A12D8" w:rsidP="00762396">
      <w:pPr>
        <w:pStyle w:val="BodyText"/>
        <w:spacing w:after="120"/>
        <w:ind w:left="432" w:right="-26"/>
      </w:pPr>
    </w:p>
    <w:p w14:paraId="11398849" w14:textId="77777777" w:rsidR="001A12D8" w:rsidRPr="008619E4" w:rsidRDefault="00146464" w:rsidP="00311C4E">
      <w:pPr>
        <w:pStyle w:val="Heading1"/>
        <w:numPr>
          <w:ilvl w:val="0"/>
          <w:numId w:val="34"/>
        </w:numPr>
        <w:tabs>
          <w:tab w:val="left" w:pos="426"/>
        </w:tabs>
        <w:spacing w:before="120" w:after="120"/>
        <w:ind w:left="432" w:right="-26" w:hanging="432"/>
      </w:pPr>
      <w:r w:rsidRPr="008619E4">
        <w:t>Modalitatea</w:t>
      </w:r>
      <w:r w:rsidRPr="008619E4">
        <w:rPr>
          <w:spacing w:val="-1"/>
        </w:rPr>
        <w:t xml:space="preserve"> </w:t>
      </w:r>
      <w:r w:rsidRPr="008619E4">
        <w:t>de</w:t>
      </w:r>
      <w:r w:rsidRPr="008619E4">
        <w:rPr>
          <w:spacing w:val="-2"/>
        </w:rPr>
        <w:t xml:space="preserve"> </w:t>
      </w:r>
      <w:r w:rsidRPr="008619E4">
        <w:t>acordare</w:t>
      </w:r>
      <w:r w:rsidRPr="008619E4">
        <w:rPr>
          <w:spacing w:val="-2"/>
        </w:rPr>
        <w:t xml:space="preserve"> </w:t>
      </w:r>
      <w:r w:rsidRPr="008619E4">
        <w:t>a</w:t>
      </w:r>
      <w:r w:rsidRPr="008619E4">
        <w:rPr>
          <w:spacing w:val="-1"/>
        </w:rPr>
        <w:t xml:space="preserve"> </w:t>
      </w:r>
      <w:r w:rsidRPr="008619E4">
        <w:t>ajutorului</w:t>
      </w:r>
      <w:r w:rsidRPr="008619E4">
        <w:rPr>
          <w:spacing w:val="-1"/>
        </w:rPr>
        <w:t xml:space="preserve"> </w:t>
      </w:r>
      <w:r w:rsidRPr="008619E4">
        <w:t>de</w:t>
      </w:r>
      <w:r w:rsidRPr="008619E4">
        <w:rPr>
          <w:spacing w:val="-2"/>
        </w:rPr>
        <w:t xml:space="preserve"> </w:t>
      </w:r>
      <w:r w:rsidRPr="008619E4">
        <w:t>stat</w:t>
      </w:r>
    </w:p>
    <w:p w14:paraId="672E0B78" w14:textId="3ACD7F84" w:rsidR="001A12D8" w:rsidRPr="008619E4" w:rsidRDefault="00146464" w:rsidP="00176429">
      <w:pPr>
        <w:pStyle w:val="BodyText"/>
        <w:spacing w:after="120"/>
        <w:ind w:left="432" w:right="-26" w:hanging="148"/>
      </w:pPr>
      <w:r w:rsidRPr="008619E4">
        <w:t>ART. 1</w:t>
      </w:r>
      <w:r w:rsidR="008A6047" w:rsidRPr="008619E4">
        <w:t>4</w:t>
      </w:r>
    </w:p>
    <w:p w14:paraId="6C7AE836" w14:textId="1C61E8AB" w:rsidR="001A12D8" w:rsidRPr="008619E4" w:rsidRDefault="00146464" w:rsidP="00176429">
      <w:pPr>
        <w:pStyle w:val="BodyText"/>
        <w:spacing w:after="120"/>
        <w:ind w:left="284" w:right="-26"/>
      </w:pPr>
      <w:r w:rsidRPr="008619E4">
        <w:t>Măsurile</w:t>
      </w:r>
      <w:r w:rsidRPr="008619E4">
        <w:rPr>
          <w:spacing w:val="19"/>
        </w:rPr>
        <w:t xml:space="preserve"> </w:t>
      </w:r>
      <w:r w:rsidRPr="008619E4">
        <w:t>de</w:t>
      </w:r>
      <w:r w:rsidRPr="008619E4">
        <w:rPr>
          <w:spacing w:val="22"/>
        </w:rPr>
        <w:t xml:space="preserve"> </w:t>
      </w:r>
      <w:r w:rsidRPr="008619E4">
        <w:t>sprijin</w:t>
      </w:r>
      <w:r w:rsidRPr="008619E4">
        <w:rPr>
          <w:spacing w:val="21"/>
        </w:rPr>
        <w:t xml:space="preserve"> </w:t>
      </w:r>
      <w:r w:rsidRPr="008619E4">
        <w:t>acordate</w:t>
      </w:r>
      <w:r w:rsidRPr="008619E4">
        <w:rPr>
          <w:spacing w:val="21"/>
        </w:rPr>
        <w:t xml:space="preserve"> </w:t>
      </w:r>
      <w:r w:rsidR="00CD1954" w:rsidRPr="008619E4">
        <w:t>beneficiarilor</w:t>
      </w:r>
      <w:r w:rsidR="00CD1954" w:rsidRPr="008619E4">
        <w:rPr>
          <w:spacing w:val="20"/>
        </w:rPr>
        <w:t xml:space="preserve"> </w:t>
      </w:r>
      <w:r w:rsidRPr="008619E4">
        <w:t>pentru</w:t>
      </w:r>
      <w:r w:rsidRPr="008619E4">
        <w:rPr>
          <w:spacing w:val="20"/>
        </w:rPr>
        <w:t xml:space="preserve"> </w:t>
      </w:r>
      <w:r w:rsidRPr="008619E4">
        <w:t>realizarea</w:t>
      </w:r>
      <w:r w:rsidRPr="008619E4">
        <w:rPr>
          <w:spacing w:val="22"/>
        </w:rPr>
        <w:t xml:space="preserve"> </w:t>
      </w:r>
      <w:r w:rsidRPr="008619E4">
        <w:t>de</w:t>
      </w:r>
      <w:r w:rsidRPr="008619E4">
        <w:rPr>
          <w:spacing w:val="20"/>
        </w:rPr>
        <w:t xml:space="preserve"> </w:t>
      </w:r>
      <w:r w:rsidR="00C975CF" w:rsidRPr="008619E4">
        <w:t>investiții</w:t>
      </w:r>
      <w:r w:rsidRPr="008619E4">
        <w:rPr>
          <w:spacing w:val="21"/>
        </w:rPr>
        <w:t xml:space="preserve"> </w:t>
      </w:r>
      <w:r w:rsidRPr="008619E4">
        <w:t>constau</w:t>
      </w:r>
      <w:r w:rsidRPr="008619E4">
        <w:rPr>
          <w:spacing w:val="21"/>
        </w:rPr>
        <w:t xml:space="preserve"> </w:t>
      </w:r>
      <w:r w:rsidRPr="008619E4">
        <w:t>în</w:t>
      </w:r>
      <w:r w:rsidRPr="008619E4">
        <w:rPr>
          <w:spacing w:val="24"/>
        </w:rPr>
        <w:t xml:space="preserve"> </w:t>
      </w:r>
      <w:r w:rsidRPr="008619E4">
        <w:t>acordarea</w:t>
      </w:r>
      <w:r w:rsidRPr="008619E4">
        <w:rPr>
          <w:spacing w:val="20"/>
        </w:rPr>
        <w:t xml:space="preserve"> </w:t>
      </w:r>
      <w:r w:rsidRPr="008619E4">
        <w:t>de</w:t>
      </w:r>
      <w:r w:rsidRPr="008619E4">
        <w:rPr>
          <w:spacing w:val="-57"/>
        </w:rPr>
        <w:t xml:space="preserve"> </w:t>
      </w:r>
      <w:r w:rsidR="00CD1954" w:rsidRPr="008619E4">
        <w:rPr>
          <w:spacing w:val="-57"/>
        </w:rPr>
        <w:t xml:space="preserve">              </w:t>
      </w:r>
      <w:r w:rsidRPr="008619E4">
        <w:t>alocări</w:t>
      </w:r>
      <w:r w:rsidRPr="008619E4">
        <w:rPr>
          <w:spacing w:val="-2"/>
        </w:rPr>
        <w:t xml:space="preserve"> </w:t>
      </w:r>
      <w:r w:rsidRPr="008619E4">
        <w:t>financiare</w:t>
      </w:r>
      <w:r w:rsidRPr="008619E4">
        <w:rPr>
          <w:spacing w:val="-1"/>
        </w:rPr>
        <w:t xml:space="preserve"> </w:t>
      </w:r>
      <w:r w:rsidRPr="008619E4">
        <w:t>nerambursabile</w:t>
      </w:r>
      <w:r w:rsidRPr="008619E4">
        <w:rPr>
          <w:spacing w:val="-1"/>
        </w:rPr>
        <w:t xml:space="preserve"> </w:t>
      </w:r>
      <w:r w:rsidR="009D651D" w:rsidRPr="008619E4">
        <w:t>având ca sursă de finanțare</w:t>
      </w:r>
      <w:r w:rsidRPr="008619E4">
        <w:t xml:space="preserve"> </w:t>
      </w:r>
      <w:r w:rsidR="00A118D2" w:rsidRPr="008619E4">
        <w:t>Fondul pentru modernizare</w:t>
      </w:r>
      <w:r w:rsidRPr="008619E4">
        <w:t>.</w:t>
      </w:r>
    </w:p>
    <w:p w14:paraId="422B55DB" w14:textId="77777777" w:rsidR="001A12D8" w:rsidRPr="008619E4" w:rsidRDefault="001A12D8" w:rsidP="00762396">
      <w:pPr>
        <w:spacing w:before="120" w:after="120"/>
        <w:ind w:left="432" w:right="-26"/>
        <w:jc w:val="both"/>
        <w:rPr>
          <w:sz w:val="24"/>
          <w:szCs w:val="24"/>
        </w:rPr>
      </w:pPr>
    </w:p>
    <w:p w14:paraId="13897E50" w14:textId="6A1B1C64" w:rsidR="001A12D8" w:rsidRPr="008619E4" w:rsidRDefault="00146464" w:rsidP="00311C4E">
      <w:pPr>
        <w:pStyle w:val="Heading1"/>
        <w:numPr>
          <w:ilvl w:val="0"/>
          <w:numId w:val="34"/>
        </w:numPr>
        <w:tabs>
          <w:tab w:val="left" w:pos="838"/>
        </w:tabs>
        <w:spacing w:before="120" w:after="120"/>
        <w:ind w:left="432" w:right="-26" w:hanging="481"/>
      </w:pPr>
      <w:r w:rsidRPr="008619E4">
        <w:t>Valoarea</w:t>
      </w:r>
      <w:r w:rsidRPr="008619E4">
        <w:rPr>
          <w:spacing w:val="-4"/>
        </w:rPr>
        <w:t xml:space="preserve"> </w:t>
      </w:r>
      <w:r w:rsidRPr="008619E4">
        <w:t>maximă</w:t>
      </w:r>
      <w:r w:rsidRPr="008619E4">
        <w:rPr>
          <w:spacing w:val="-3"/>
        </w:rPr>
        <w:t xml:space="preserve"> </w:t>
      </w:r>
      <w:r w:rsidRPr="008619E4">
        <w:t>a</w:t>
      </w:r>
      <w:r w:rsidRPr="008619E4">
        <w:rPr>
          <w:spacing w:val="-3"/>
        </w:rPr>
        <w:t xml:space="preserve"> </w:t>
      </w:r>
      <w:r w:rsidR="00C975CF" w:rsidRPr="008619E4">
        <w:t>finanțării</w:t>
      </w:r>
      <w:r w:rsidRPr="008619E4">
        <w:rPr>
          <w:spacing w:val="-3"/>
        </w:rPr>
        <w:t xml:space="preserve"> </w:t>
      </w:r>
      <w:r w:rsidRPr="008619E4">
        <w:t>nerambursabile</w:t>
      </w:r>
      <w:r w:rsidRPr="008619E4">
        <w:rPr>
          <w:spacing w:val="-4"/>
        </w:rPr>
        <w:t xml:space="preserve"> </w:t>
      </w:r>
      <w:r w:rsidRPr="008619E4">
        <w:t>(intensitatea</w:t>
      </w:r>
      <w:r w:rsidRPr="008619E4">
        <w:rPr>
          <w:spacing w:val="-3"/>
        </w:rPr>
        <w:t xml:space="preserve"> </w:t>
      </w:r>
      <w:r w:rsidRPr="008619E4">
        <w:t>ajutorului</w:t>
      </w:r>
      <w:r w:rsidRPr="008619E4">
        <w:rPr>
          <w:spacing w:val="-3"/>
        </w:rPr>
        <w:t xml:space="preserve"> </w:t>
      </w:r>
      <w:r w:rsidRPr="008619E4">
        <w:t>de</w:t>
      </w:r>
      <w:r w:rsidRPr="008619E4">
        <w:rPr>
          <w:spacing w:val="-4"/>
        </w:rPr>
        <w:t xml:space="preserve"> </w:t>
      </w:r>
      <w:r w:rsidRPr="008619E4">
        <w:t>stat)</w:t>
      </w:r>
    </w:p>
    <w:p w14:paraId="1CBF8F0B" w14:textId="78A1AE89" w:rsidR="001A12D8" w:rsidRPr="008619E4" w:rsidRDefault="00146464" w:rsidP="006864B2">
      <w:pPr>
        <w:pStyle w:val="BodyText"/>
        <w:spacing w:after="120"/>
        <w:ind w:left="432" w:right="-26" w:hanging="148"/>
      </w:pPr>
      <w:r w:rsidRPr="008619E4">
        <w:t>ART.</w:t>
      </w:r>
      <w:r w:rsidRPr="008619E4">
        <w:rPr>
          <w:spacing w:val="-2"/>
        </w:rPr>
        <w:t xml:space="preserve"> </w:t>
      </w:r>
      <w:r w:rsidRPr="008619E4">
        <w:t>1</w:t>
      </w:r>
      <w:r w:rsidR="008A6047" w:rsidRPr="008619E4">
        <w:t>5</w:t>
      </w:r>
    </w:p>
    <w:p w14:paraId="00B14322" w14:textId="76D9FD56" w:rsidR="00FE4E8E" w:rsidRPr="008619E4" w:rsidRDefault="00517FBC">
      <w:pPr>
        <w:pStyle w:val="BodyText"/>
        <w:numPr>
          <w:ilvl w:val="0"/>
          <w:numId w:val="9"/>
        </w:numPr>
        <w:spacing w:after="120"/>
        <w:ind w:left="709" w:right="-26" w:hanging="425"/>
      </w:pPr>
      <w:r w:rsidRPr="008619E4">
        <w:t xml:space="preserve">Ajutorul maxim care se poate acorda nu poate </w:t>
      </w:r>
      <w:r w:rsidR="00C975CF" w:rsidRPr="008619E4">
        <w:t>depăși</w:t>
      </w:r>
      <w:r w:rsidRPr="008619E4">
        <w:t xml:space="preserve"> </w:t>
      </w:r>
      <w:r w:rsidR="00E61B68" w:rsidRPr="008619E4">
        <w:t>1</w:t>
      </w:r>
      <w:r w:rsidR="00333859">
        <w:t>5</w:t>
      </w:r>
      <w:r w:rsidR="00513CBD">
        <w:t xml:space="preserve">.000.000 </w:t>
      </w:r>
      <w:r w:rsidRPr="008619E4">
        <w:t>euro pe</w:t>
      </w:r>
      <w:r w:rsidR="00A61AC3">
        <w:t>r</w:t>
      </w:r>
      <w:r w:rsidRPr="008619E4">
        <w:t xml:space="preserve"> întreprindere</w:t>
      </w:r>
      <w:r w:rsidR="00BF4E63" w:rsidRPr="008619E4">
        <w:t>.</w:t>
      </w:r>
      <w:r w:rsidRPr="008619E4">
        <w:t xml:space="preserve"> Ajutorul se acordă sub form</w:t>
      </w:r>
      <w:r w:rsidR="00A61AC3">
        <w:t>ă</w:t>
      </w:r>
      <w:r w:rsidRPr="008619E4">
        <w:t xml:space="preserve"> de finanțare nerambursabilă prin rambursarea cheltuielilor</w:t>
      </w:r>
      <w:r w:rsidR="004D0450" w:rsidRPr="008619E4">
        <w:t xml:space="preserve"> eligibile</w:t>
      </w:r>
      <w:r w:rsidRPr="008619E4">
        <w:t xml:space="preserve"> efectuate</w:t>
      </w:r>
      <w:r w:rsidR="00207B58" w:rsidRPr="008619E4">
        <w:t>, în limita intensității maxime a ajutorului de stat stabilită prin prezenta schemă</w:t>
      </w:r>
      <w:r w:rsidRPr="008619E4">
        <w:t>.</w:t>
      </w:r>
    </w:p>
    <w:p w14:paraId="0AF7F689" w14:textId="17E7AF51" w:rsidR="00335BC9" w:rsidRPr="008619E4" w:rsidRDefault="00517FBC">
      <w:pPr>
        <w:pStyle w:val="BodyText"/>
        <w:numPr>
          <w:ilvl w:val="0"/>
          <w:numId w:val="9"/>
        </w:numPr>
        <w:spacing w:after="120"/>
        <w:ind w:left="709" w:right="-26" w:hanging="425"/>
      </w:pPr>
      <w:r w:rsidRPr="008619E4">
        <w:t>Intensitatea maximă a ajutorului de stat acordat prin prezenta schemă bazată pe procedură de ofertare concurențială, întemeiată pe criterii clare, transparente și nediscriminatorii</w:t>
      </w:r>
      <w:r w:rsidR="004A506C">
        <w:t xml:space="preserve"> și nu poate </w:t>
      </w:r>
      <w:r w:rsidR="00327964" w:rsidRPr="00327964">
        <w:t>să depășească 100% din costurile eligibile totale ale proiectelor care beneficiază de sprijin.</w:t>
      </w:r>
      <w:r w:rsidR="00B972B4" w:rsidRPr="008619E4">
        <w:t xml:space="preserve"> Categoriile de cheltuieli eligibile sunt</w:t>
      </w:r>
      <w:r w:rsidRPr="008619E4">
        <w:t xml:space="preserve"> prevăzute în Anexa nr. </w:t>
      </w:r>
      <w:r w:rsidR="00800320">
        <w:t>1</w:t>
      </w:r>
      <w:r w:rsidRPr="008619E4">
        <w:t xml:space="preserve"> la </w:t>
      </w:r>
      <w:r w:rsidR="00800320" w:rsidRPr="0060790E">
        <w:t xml:space="preserve">prezenta </w:t>
      </w:r>
      <w:r w:rsidR="004A506C">
        <w:t>S</w:t>
      </w:r>
      <w:r w:rsidR="00800320" w:rsidRPr="0060790E">
        <w:t>chemă</w:t>
      </w:r>
      <w:r w:rsidR="00EB0D08" w:rsidRPr="008619E4">
        <w:t>.</w:t>
      </w:r>
      <w:r w:rsidR="00800320">
        <w:t xml:space="preserve"> </w:t>
      </w:r>
      <w:r w:rsidR="001276A7" w:rsidRPr="008619E4">
        <w:t xml:space="preserve">Valoarea maximă a ajutorului de stat acordată nu poate depăși suma </w:t>
      </w:r>
      <w:r w:rsidR="001276A7" w:rsidRPr="0017382B">
        <w:t>de</w:t>
      </w:r>
      <w:r w:rsidR="00335BC9" w:rsidRPr="0017382B">
        <w:t xml:space="preserve"> </w:t>
      </w:r>
      <w:r w:rsidR="00DD0D05" w:rsidRPr="002C5B77">
        <w:t>69</w:t>
      </w:r>
      <w:r w:rsidR="008E0F39" w:rsidRPr="002C5B77">
        <w:t>.000</w:t>
      </w:r>
      <w:r w:rsidR="0017382B" w:rsidRPr="002C5B77">
        <w:t xml:space="preserve"> euro</w:t>
      </w:r>
      <w:r w:rsidR="001276A7" w:rsidRPr="002C5B77">
        <w:t xml:space="preserve"> per MWh</w:t>
      </w:r>
      <w:r w:rsidR="001276A7" w:rsidRPr="003E34C5">
        <w:t xml:space="preserve"> </w:t>
      </w:r>
      <w:r w:rsidR="00083B00" w:rsidRPr="003E34C5">
        <w:t xml:space="preserve">de stocare </w:t>
      </w:r>
      <w:r w:rsidR="001276A7" w:rsidRPr="003E34C5">
        <w:t>instalat</w:t>
      </w:r>
      <w:r w:rsidR="00335BC9" w:rsidRPr="008619E4">
        <w:t>.</w:t>
      </w:r>
    </w:p>
    <w:p w14:paraId="43355FEC" w14:textId="77777777" w:rsidR="00517FBC" w:rsidRPr="008619E4" w:rsidRDefault="00517FBC" w:rsidP="00762396">
      <w:pPr>
        <w:tabs>
          <w:tab w:val="left" w:pos="761"/>
        </w:tabs>
        <w:spacing w:before="120" w:after="120"/>
        <w:ind w:left="432" w:right="-26"/>
        <w:jc w:val="both"/>
        <w:rPr>
          <w:sz w:val="24"/>
          <w:szCs w:val="24"/>
        </w:rPr>
      </w:pPr>
    </w:p>
    <w:p w14:paraId="2FB3377E" w14:textId="77777777" w:rsidR="00076A26" w:rsidRPr="008619E4" w:rsidRDefault="00146464" w:rsidP="006864B2">
      <w:pPr>
        <w:pStyle w:val="BodyText"/>
        <w:spacing w:after="120"/>
        <w:ind w:left="432" w:right="-26" w:hanging="148"/>
      </w:pPr>
      <w:r w:rsidRPr="008619E4">
        <w:t>ART.</w:t>
      </w:r>
      <w:r w:rsidRPr="008619E4">
        <w:rPr>
          <w:spacing w:val="-1"/>
        </w:rPr>
        <w:t xml:space="preserve"> </w:t>
      </w:r>
      <w:r w:rsidRPr="008619E4">
        <w:t>1</w:t>
      </w:r>
      <w:r w:rsidR="008A6047" w:rsidRPr="008619E4">
        <w:t>6</w:t>
      </w:r>
    </w:p>
    <w:p w14:paraId="50092E3B" w14:textId="784B40F1" w:rsidR="001A12D8" w:rsidRDefault="007A7139" w:rsidP="00762396">
      <w:pPr>
        <w:pStyle w:val="BodyText"/>
        <w:spacing w:after="120"/>
        <w:ind w:left="432" w:right="-26"/>
      </w:pPr>
      <w:r w:rsidRPr="007A7139">
        <w:t xml:space="preserve">Diferența până la valoarea totală a proiectului se acoperă de către beneficiar. Acesta trebuie să aducă o contribuție financiară pentru diferența până la valoarea totală a proiectului  fie din resurse proprii, fie din surse atrase, sub o formă care să nu facă obiectul niciunui alt </w:t>
      </w:r>
      <w:r w:rsidR="006122A4">
        <w:t>sprijin</w:t>
      </w:r>
      <w:r w:rsidR="006122A4" w:rsidRPr="007A7139">
        <w:t xml:space="preserve"> </w:t>
      </w:r>
      <w:r w:rsidRPr="007A7139">
        <w:t>de stat pentru aceleași cheltuieli eligibile.</w:t>
      </w:r>
    </w:p>
    <w:p w14:paraId="092FBEA1" w14:textId="77777777" w:rsidR="007A7139" w:rsidRPr="008619E4" w:rsidRDefault="007A7139" w:rsidP="00762396">
      <w:pPr>
        <w:pStyle w:val="BodyText"/>
        <w:spacing w:after="120"/>
        <w:ind w:left="432" w:right="-26"/>
      </w:pPr>
    </w:p>
    <w:p w14:paraId="0B3F5E96" w14:textId="77777777" w:rsidR="001A12D8" w:rsidRPr="008619E4" w:rsidRDefault="00146464" w:rsidP="00311C4E">
      <w:pPr>
        <w:pStyle w:val="Heading1"/>
        <w:numPr>
          <w:ilvl w:val="0"/>
          <w:numId w:val="34"/>
        </w:numPr>
        <w:tabs>
          <w:tab w:val="left" w:pos="691"/>
        </w:tabs>
        <w:spacing w:before="120" w:after="120"/>
        <w:ind w:left="432" w:right="-26" w:hanging="432"/>
      </w:pPr>
      <w:r w:rsidRPr="008619E4">
        <w:t>Cheltuielile</w:t>
      </w:r>
      <w:r w:rsidRPr="008619E4">
        <w:rPr>
          <w:spacing w:val="-3"/>
        </w:rPr>
        <w:t xml:space="preserve"> </w:t>
      </w:r>
      <w:r w:rsidRPr="008619E4">
        <w:t>eligibile</w:t>
      </w:r>
    </w:p>
    <w:p w14:paraId="191C491B" w14:textId="115D77E2" w:rsidR="001A12D8" w:rsidRPr="008619E4" w:rsidRDefault="00146464" w:rsidP="006864B2">
      <w:pPr>
        <w:pStyle w:val="BodyText"/>
        <w:spacing w:after="120"/>
        <w:ind w:left="432" w:right="-26" w:hanging="148"/>
      </w:pPr>
      <w:r w:rsidRPr="008619E4">
        <w:t>ART.</w:t>
      </w:r>
      <w:r w:rsidRPr="008619E4">
        <w:rPr>
          <w:spacing w:val="-1"/>
        </w:rPr>
        <w:t xml:space="preserve"> </w:t>
      </w:r>
      <w:r w:rsidRPr="008619E4">
        <w:t>1</w:t>
      </w:r>
      <w:r w:rsidR="008A6047" w:rsidRPr="008619E4">
        <w:t>7</w:t>
      </w:r>
    </w:p>
    <w:p w14:paraId="13ACD80C" w14:textId="03135CAE" w:rsidR="00621E1F" w:rsidRPr="008619E4" w:rsidRDefault="00C43007">
      <w:pPr>
        <w:pStyle w:val="BodyText"/>
        <w:numPr>
          <w:ilvl w:val="0"/>
          <w:numId w:val="14"/>
        </w:numPr>
        <w:tabs>
          <w:tab w:val="left" w:pos="9498"/>
        </w:tabs>
        <w:spacing w:after="120"/>
        <w:ind w:left="709" w:right="-26" w:hanging="425"/>
      </w:pPr>
      <w:r w:rsidRPr="008619E4">
        <w:t>P</w:t>
      </w:r>
      <w:bookmarkStart w:id="22" w:name="_Hlk115704841"/>
      <w:r w:rsidR="00517FBC" w:rsidRPr="008619E4">
        <w:t xml:space="preserve">revederile prezentului capitol sunt în concordanță cu dispozițiile Ordonanței de urgență a Guvernului nr. 60/2022 </w:t>
      </w:r>
      <w:r w:rsidR="00034CAE" w:rsidRPr="008619E4">
        <w:rPr>
          <w:bCs/>
        </w:rPr>
        <w:t>aprobată prin Legea nr. 376/2023, cu modificările și completările ulterioare</w:t>
      </w:r>
      <w:r w:rsidR="00517FBC" w:rsidRPr="008619E4">
        <w:t>, în măsura în care acestea din urmă sunt mai restrictive decât prevederile specifice ajutorului de stat.</w:t>
      </w:r>
    </w:p>
    <w:p w14:paraId="4E0DD9DF" w14:textId="179CA4F8" w:rsidR="005E7A4A" w:rsidRPr="008619E4" w:rsidRDefault="00B607A2">
      <w:pPr>
        <w:pStyle w:val="BodyText"/>
        <w:numPr>
          <w:ilvl w:val="0"/>
          <w:numId w:val="14"/>
        </w:numPr>
        <w:tabs>
          <w:tab w:val="left" w:pos="9498"/>
        </w:tabs>
        <w:spacing w:after="120"/>
        <w:ind w:left="709" w:right="-26" w:hanging="425"/>
      </w:pPr>
      <w:r w:rsidRPr="008619E4">
        <w:t xml:space="preserve">Cheltuielile eligibile sunt reprezentate de costurile </w:t>
      </w:r>
      <w:r w:rsidR="007A7139">
        <w:t xml:space="preserve">totale </w:t>
      </w:r>
      <w:r w:rsidRPr="008619E4">
        <w:t xml:space="preserve">de investiție, astfel cum sunt prevăzute în Anexa </w:t>
      </w:r>
      <w:r w:rsidR="004A506C">
        <w:t xml:space="preserve">nr. </w:t>
      </w:r>
      <w:r w:rsidR="002B4B74">
        <w:t>1</w:t>
      </w:r>
      <w:r w:rsidRPr="008619E4">
        <w:t xml:space="preserve"> la </w:t>
      </w:r>
      <w:r w:rsidR="002B4B74">
        <w:t xml:space="preserve">prezenta </w:t>
      </w:r>
      <w:r w:rsidR="00FF42CF">
        <w:t>S</w:t>
      </w:r>
      <w:r w:rsidR="002B4B74">
        <w:t>chemă</w:t>
      </w:r>
      <w:r w:rsidRPr="008619E4">
        <w:t>. Costurile de operare nu sunt eligibile</w:t>
      </w:r>
      <w:bookmarkEnd w:id="22"/>
      <w:r w:rsidRPr="008619E4">
        <w:t>.</w:t>
      </w:r>
    </w:p>
    <w:p w14:paraId="6C83320A" w14:textId="4828DA98" w:rsidR="001A12D8" w:rsidRPr="008619E4" w:rsidRDefault="0053274E">
      <w:pPr>
        <w:pStyle w:val="BodyText"/>
        <w:numPr>
          <w:ilvl w:val="0"/>
          <w:numId w:val="14"/>
        </w:numPr>
        <w:tabs>
          <w:tab w:val="left" w:pos="9498"/>
        </w:tabs>
        <w:spacing w:after="120"/>
        <w:ind w:left="709" w:right="-26" w:hanging="425"/>
      </w:pPr>
      <w:r w:rsidRPr="008619E4">
        <w:lastRenderedPageBreak/>
        <w:t xml:space="preserve">Ulterior încheierii contractului de </w:t>
      </w:r>
      <w:r w:rsidR="00C975CF" w:rsidRPr="008619E4">
        <w:t>finanțare</w:t>
      </w:r>
      <w:r w:rsidRPr="008619E4">
        <w:t xml:space="preserve">, beneficiarul nu va mai putea primi </w:t>
      </w:r>
      <w:r w:rsidR="00C975CF" w:rsidRPr="008619E4">
        <w:t>finanțări</w:t>
      </w:r>
      <w:r w:rsidRPr="008619E4">
        <w:t xml:space="preserve"> din alte surse publice pentru </w:t>
      </w:r>
      <w:r w:rsidR="00C975CF" w:rsidRPr="008619E4">
        <w:t>aceleași</w:t>
      </w:r>
      <w:r w:rsidRPr="008619E4">
        <w:t xml:space="preserve"> cheltuieli eligibile ale proiectului, sub </w:t>
      </w:r>
      <w:r w:rsidR="00C975CF" w:rsidRPr="008619E4">
        <w:t>sancțiunea</w:t>
      </w:r>
      <w:r w:rsidRPr="008619E4">
        <w:t xml:space="preserve"> rezilierii Contractului de </w:t>
      </w:r>
      <w:r w:rsidR="00C975CF" w:rsidRPr="008619E4">
        <w:t>finanțare</w:t>
      </w:r>
      <w:r w:rsidRPr="008619E4">
        <w:t xml:space="preserve"> </w:t>
      </w:r>
      <w:r w:rsidR="00C975CF" w:rsidRPr="008619E4">
        <w:t>și</w:t>
      </w:r>
      <w:r w:rsidRPr="008619E4">
        <w:t xml:space="preserve"> a returnării sumelor rambursate</w:t>
      </w:r>
      <w:r w:rsidR="00A77FD1">
        <w:t>,</w:t>
      </w:r>
      <w:r w:rsidR="00A61AC3">
        <w:t xml:space="preserve"> inclusiv dobânda de recuperare aferentă</w:t>
      </w:r>
      <w:r w:rsidR="00125245" w:rsidRPr="008619E4">
        <w:t>.</w:t>
      </w:r>
    </w:p>
    <w:p w14:paraId="60B0CA9E" w14:textId="77777777" w:rsidR="008A5150" w:rsidRPr="008619E4" w:rsidRDefault="008A5150" w:rsidP="00762396">
      <w:pPr>
        <w:tabs>
          <w:tab w:val="left" w:pos="9498"/>
        </w:tabs>
        <w:spacing w:before="120" w:after="120"/>
        <w:ind w:left="432" w:right="-26"/>
        <w:jc w:val="both"/>
        <w:rPr>
          <w:sz w:val="24"/>
          <w:szCs w:val="24"/>
        </w:rPr>
      </w:pPr>
    </w:p>
    <w:p w14:paraId="72E6CC1B" w14:textId="77777777" w:rsidR="001A12D8" w:rsidRPr="008619E4" w:rsidRDefault="00146464" w:rsidP="00311C4E">
      <w:pPr>
        <w:pStyle w:val="Heading1"/>
        <w:numPr>
          <w:ilvl w:val="0"/>
          <w:numId w:val="34"/>
        </w:numPr>
        <w:tabs>
          <w:tab w:val="left" w:pos="917"/>
          <w:tab w:val="left" w:pos="9498"/>
        </w:tabs>
        <w:spacing w:before="120" w:after="120"/>
        <w:ind w:left="567" w:right="-26" w:hanging="567"/>
      </w:pPr>
      <w:r w:rsidRPr="008619E4">
        <w:t>Efectul</w:t>
      </w:r>
      <w:r w:rsidRPr="008619E4">
        <w:rPr>
          <w:spacing w:val="-1"/>
        </w:rPr>
        <w:t xml:space="preserve"> </w:t>
      </w:r>
      <w:r w:rsidRPr="008619E4">
        <w:t>stimulativ</w:t>
      </w:r>
    </w:p>
    <w:p w14:paraId="1B312ED5" w14:textId="08DC8EF5" w:rsidR="001A12D8" w:rsidRPr="008619E4" w:rsidRDefault="00146464" w:rsidP="006864B2">
      <w:pPr>
        <w:pStyle w:val="BodyText"/>
        <w:tabs>
          <w:tab w:val="left" w:pos="9498"/>
        </w:tabs>
        <w:spacing w:after="120"/>
        <w:ind w:left="432" w:right="-26" w:hanging="148"/>
      </w:pPr>
      <w:r w:rsidRPr="008619E4">
        <w:t>ART.</w:t>
      </w:r>
      <w:r w:rsidRPr="008619E4">
        <w:rPr>
          <w:spacing w:val="-2"/>
        </w:rPr>
        <w:t xml:space="preserve"> </w:t>
      </w:r>
      <w:r w:rsidR="00BB47CF" w:rsidRPr="008619E4">
        <w:t>1</w:t>
      </w:r>
      <w:r w:rsidR="008A6047" w:rsidRPr="008619E4">
        <w:t>8</w:t>
      </w:r>
    </w:p>
    <w:p w14:paraId="7BDC0F69" w14:textId="16CDCBF7" w:rsidR="00621E1F" w:rsidRPr="008619E4" w:rsidRDefault="00146464">
      <w:pPr>
        <w:pStyle w:val="BodyText"/>
        <w:numPr>
          <w:ilvl w:val="0"/>
          <w:numId w:val="15"/>
        </w:numPr>
        <w:tabs>
          <w:tab w:val="left" w:pos="9498"/>
        </w:tabs>
        <w:spacing w:after="120"/>
        <w:ind w:left="709" w:right="-26" w:hanging="425"/>
      </w:pPr>
      <w:r w:rsidRPr="008619E4">
        <w:t xml:space="preserve">Prezenta schemă se aplică numai ajutoarelor </w:t>
      </w:r>
      <w:r w:rsidR="00A42195">
        <w:t xml:space="preserve">de stat </w:t>
      </w:r>
      <w:r w:rsidRPr="008619E4">
        <w:t>care au efect stimulativ.</w:t>
      </w:r>
    </w:p>
    <w:p w14:paraId="1863B974" w14:textId="0FB7F2BE" w:rsidR="001A12D8" w:rsidRPr="008619E4" w:rsidRDefault="00146464" w:rsidP="00D23AEC">
      <w:pPr>
        <w:pStyle w:val="BodyText"/>
        <w:numPr>
          <w:ilvl w:val="0"/>
          <w:numId w:val="15"/>
        </w:numPr>
        <w:tabs>
          <w:tab w:val="left" w:pos="9498"/>
        </w:tabs>
        <w:spacing w:after="120"/>
        <w:ind w:left="709" w:right="-26" w:hanging="425"/>
      </w:pPr>
      <w:r w:rsidRPr="008619E4">
        <w:t>Se</w:t>
      </w:r>
      <w:r w:rsidR="00D51102" w:rsidRPr="008619E4">
        <w:t xml:space="preserve"> </w:t>
      </w:r>
      <w:r w:rsidRPr="008619E4">
        <w:t>consideră că ajutoarele</w:t>
      </w:r>
      <w:r w:rsidR="00A42195">
        <w:t xml:space="preserve"> de stat</w:t>
      </w:r>
      <w:r w:rsidRPr="008619E4">
        <w:t xml:space="preserve"> au efect stimulativ dacă </w:t>
      </w:r>
      <w:r w:rsidR="008A6047" w:rsidRPr="008619E4">
        <w:t>solicitantul</w:t>
      </w:r>
      <w:r w:rsidRPr="008619E4">
        <w:t xml:space="preserve"> adresează autorității responsabile de administrarea prezentei scheme o </w:t>
      </w:r>
      <w:r w:rsidR="008A6047" w:rsidRPr="008619E4">
        <w:t>cerere de finanțare</w:t>
      </w:r>
      <w:r w:rsidR="00DB40D0" w:rsidRPr="008619E4">
        <w:t xml:space="preserve"> pentru </w:t>
      </w:r>
      <w:r w:rsidRPr="008619E4">
        <w:t xml:space="preserve">acordarea ajutorului de stat înaintea demarării lucrărilor.  </w:t>
      </w:r>
      <w:r w:rsidR="008A6047" w:rsidRPr="008619E4">
        <w:t xml:space="preserve">Cererea de finanțare </w:t>
      </w:r>
      <w:r w:rsidRPr="008619E4">
        <w:t>conține cel puțin informațiile</w:t>
      </w:r>
      <w:r w:rsidR="00D23AEC">
        <w:t xml:space="preserve"> prev</w:t>
      </w:r>
      <w:r w:rsidR="001D23F7">
        <w:t>ă</w:t>
      </w:r>
      <w:r w:rsidR="00D23AEC">
        <w:t>zute</w:t>
      </w:r>
      <w:r w:rsidRPr="008619E4">
        <w:t xml:space="preserve"> la art. </w:t>
      </w:r>
      <w:r w:rsidR="008A6047" w:rsidRPr="008619E4">
        <w:t>8</w:t>
      </w:r>
      <w:r w:rsidRPr="008619E4">
        <w:t xml:space="preserve"> al </w:t>
      </w:r>
      <w:r w:rsidR="008A6047" w:rsidRPr="008619E4">
        <w:t>prezentei</w:t>
      </w:r>
      <w:r w:rsidRPr="008619E4">
        <w:t xml:space="preserve"> scheme.</w:t>
      </w:r>
    </w:p>
    <w:p w14:paraId="38D7E3A8" w14:textId="2ABE0C65" w:rsidR="001A12D8" w:rsidRPr="008619E4" w:rsidRDefault="00146464">
      <w:pPr>
        <w:pStyle w:val="BodyText"/>
        <w:numPr>
          <w:ilvl w:val="0"/>
          <w:numId w:val="15"/>
        </w:numPr>
        <w:tabs>
          <w:tab w:val="left" w:pos="9498"/>
        </w:tabs>
        <w:spacing w:after="120"/>
        <w:ind w:left="709" w:right="-26" w:hanging="425"/>
      </w:pPr>
      <w:r w:rsidRPr="008619E4">
        <w:t>D</w:t>
      </w:r>
      <w:r w:rsidR="00517FBC" w:rsidRPr="008619E4">
        <w:t>a</w:t>
      </w:r>
      <w:r w:rsidR="00D51102" w:rsidRPr="008619E4">
        <w:t>c</w:t>
      </w:r>
      <w:r w:rsidR="00517FBC" w:rsidRPr="008619E4">
        <w:t xml:space="preserve">ă demararea lucrărilor are loc anterior îndeplinirii condițiilor prevăzute la alin. (2), coroborat cu art. </w:t>
      </w:r>
      <w:r w:rsidR="008A6047" w:rsidRPr="008619E4">
        <w:t>5</w:t>
      </w:r>
      <w:r w:rsidR="00517FBC" w:rsidRPr="008619E4">
        <w:t xml:space="preserve"> alin. (1), lit. </w:t>
      </w:r>
      <w:r w:rsidR="004A506C">
        <w:t>c</w:t>
      </w:r>
      <w:r w:rsidR="00517FBC" w:rsidRPr="008619E4">
        <w:t>), întregul proiect nu va mai fi eligibil pentru ajutor</w:t>
      </w:r>
      <w:r w:rsidR="00F23A98">
        <w:t>ul de stat.</w:t>
      </w:r>
    </w:p>
    <w:p w14:paraId="46E4B02C" w14:textId="77777777" w:rsidR="00517FBC" w:rsidRPr="008619E4" w:rsidRDefault="00517FBC" w:rsidP="00762396">
      <w:pPr>
        <w:tabs>
          <w:tab w:val="left" w:pos="758"/>
        </w:tabs>
        <w:spacing w:before="120" w:after="120"/>
        <w:ind w:left="432" w:right="-26"/>
        <w:jc w:val="both"/>
        <w:rPr>
          <w:sz w:val="24"/>
          <w:szCs w:val="24"/>
        </w:rPr>
      </w:pPr>
    </w:p>
    <w:p w14:paraId="4D45831D" w14:textId="77777777" w:rsidR="001A12D8" w:rsidRPr="008619E4" w:rsidRDefault="00146464" w:rsidP="00311C4E">
      <w:pPr>
        <w:pStyle w:val="Heading1"/>
        <w:numPr>
          <w:ilvl w:val="0"/>
          <w:numId w:val="34"/>
        </w:numPr>
        <w:tabs>
          <w:tab w:val="left" w:pos="823"/>
        </w:tabs>
        <w:spacing w:before="120" w:after="120"/>
        <w:ind w:left="432" w:right="-26" w:hanging="466"/>
      </w:pPr>
      <w:r w:rsidRPr="008619E4">
        <w:t>Reguli</w:t>
      </w:r>
      <w:r w:rsidRPr="008619E4">
        <w:rPr>
          <w:spacing w:val="-2"/>
        </w:rPr>
        <w:t xml:space="preserve"> </w:t>
      </w:r>
      <w:r w:rsidRPr="008619E4">
        <w:t>privind</w:t>
      </w:r>
      <w:r w:rsidRPr="008619E4">
        <w:rPr>
          <w:spacing w:val="-1"/>
        </w:rPr>
        <w:t xml:space="preserve"> </w:t>
      </w:r>
      <w:r w:rsidRPr="008619E4">
        <w:t>cumulul</w:t>
      </w:r>
      <w:r w:rsidRPr="008619E4">
        <w:rPr>
          <w:spacing w:val="-2"/>
        </w:rPr>
        <w:t xml:space="preserve"> </w:t>
      </w:r>
      <w:r w:rsidRPr="008619E4">
        <w:t>ajutoarelor</w:t>
      </w:r>
      <w:r w:rsidRPr="008619E4">
        <w:rPr>
          <w:spacing w:val="-1"/>
        </w:rPr>
        <w:t xml:space="preserve"> </w:t>
      </w:r>
      <w:r w:rsidRPr="008619E4">
        <w:t>de</w:t>
      </w:r>
      <w:r w:rsidRPr="008619E4">
        <w:rPr>
          <w:spacing w:val="-2"/>
        </w:rPr>
        <w:t xml:space="preserve"> </w:t>
      </w:r>
      <w:r w:rsidRPr="008619E4">
        <w:t>stat</w:t>
      </w:r>
    </w:p>
    <w:p w14:paraId="7EC3DCA1" w14:textId="1989F4A2" w:rsidR="001A12D8" w:rsidRPr="008619E4" w:rsidRDefault="00146464" w:rsidP="00762396">
      <w:pPr>
        <w:pStyle w:val="BodyText"/>
        <w:spacing w:after="120"/>
        <w:ind w:left="432" w:right="-26"/>
      </w:pPr>
      <w:r w:rsidRPr="008619E4">
        <w:t>ART.</w:t>
      </w:r>
      <w:r w:rsidRPr="008619E4">
        <w:rPr>
          <w:spacing w:val="-2"/>
        </w:rPr>
        <w:t xml:space="preserve"> </w:t>
      </w:r>
      <w:r w:rsidR="008A6047" w:rsidRPr="008619E4">
        <w:rPr>
          <w:spacing w:val="-2"/>
        </w:rPr>
        <w:t>19</w:t>
      </w:r>
    </w:p>
    <w:p w14:paraId="7D5C7C9F" w14:textId="77777777" w:rsidR="00621E1F" w:rsidRPr="008619E4" w:rsidRDefault="00146464">
      <w:pPr>
        <w:pStyle w:val="BodyText"/>
        <w:numPr>
          <w:ilvl w:val="0"/>
          <w:numId w:val="11"/>
        </w:numPr>
        <w:tabs>
          <w:tab w:val="left" w:pos="9498"/>
        </w:tabs>
        <w:spacing w:after="120"/>
        <w:ind w:left="709" w:right="-26" w:hanging="425"/>
      </w:pPr>
      <w:r w:rsidRPr="008619E4">
        <w:t xml:space="preserve">Pentru </w:t>
      </w:r>
      <w:r w:rsidR="00C975CF" w:rsidRPr="008619E4">
        <w:t>același</w:t>
      </w:r>
      <w:r w:rsidRPr="008619E4">
        <w:t xml:space="preserve"> beneficiar </w:t>
      </w:r>
      <w:r w:rsidR="00C975CF" w:rsidRPr="008619E4">
        <w:t>și</w:t>
      </w:r>
      <w:r w:rsidRPr="008619E4">
        <w:t xml:space="preserve"> </w:t>
      </w:r>
      <w:r w:rsidR="00C975CF" w:rsidRPr="008619E4">
        <w:t>aceleași</w:t>
      </w:r>
      <w:r w:rsidRPr="008619E4">
        <w:t xml:space="preserve"> cheltuieli eligibile, ajutorul de stat pentru </w:t>
      </w:r>
      <w:r w:rsidR="00C975CF" w:rsidRPr="008619E4">
        <w:t>investiție</w:t>
      </w:r>
      <w:r w:rsidR="0048084C" w:rsidRPr="008619E4">
        <w:t xml:space="preserve"> </w:t>
      </w:r>
      <w:r w:rsidRPr="008619E4">
        <w:t xml:space="preserve"> acordat prin prezenta schemă nu se poate cumula cu niciun alt ajutor de stat acordat, inclusiv </w:t>
      </w:r>
      <w:r w:rsidRPr="00BC1AD0">
        <w:rPr>
          <w:i/>
        </w:rPr>
        <w:t>de minimis</w:t>
      </w:r>
      <w:r w:rsidRPr="008619E4">
        <w:t>.</w:t>
      </w:r>
    </w:p>
    <w:p w14:paraId="3C89D73A" w14:textId="10D8AFEF" w:rsidR="007B052F" w:rsidRPr="008619E4" w:rsidRDefault="00146464">
      <w:pPr>
        <w:pStyle w:val="BodyText"/>
        <w:numPr>
          <w:ilvl w:val="0"/>
          <w:numId w:val="11"/>
        </w:numPr>
        <w:tabs>
          <w:tab w:val="left" w:pos="9498"/>
        </w:tabs>
        <w:spacing w:after="120"/>
        <w:ind w:left="709" w:right="-26" w:hanging="425"/>
      </w:pPr>
      <w:r w:rsidRPr="008619E4">
        <w:t xml:space="preserve">Furnizorul de ajutor de stat monitorizează ajutoarele </w:t>
      </w:r>
      <w:r w:rsidR="00F23A98">
        <w:t xml:space="preserve">de stat </w:t>
      </w:r>
      <w:r w:rsidRPr="008619E4">
        <w:t>acordate în baza prezentei scheme pentru</w:t>
      </w:r>
      <w:r w:rsidR="00C33807" w:rsidRPr="008619E4">
        <w:t xml:space="preserve"> </w:t>
      </w:r>
      <w:r w:rsidRPr="008619E4">
        <w:t xml:space="preserve">a nu </w:t>
      </w:r>
      <w:r w:rsidR="00C975CF" w:rsidRPr="008619E4">
        <w:t>depăși</w:t>
      </w:r>
      <w:r w:rsidRPr="008619E4">
        <w:t xml:space="preserve"> intensitatea maximă admisă.</w:t>
      </w:r>
      <w:r w:rsidR="007C348C" w:rsidRPr="008619E4">
        <w:t xml:space="preserve"> </w:t>
      </w:r>
    </w:p>
    <w:p w14:paraId="0F128E76" w14:textId="77777777" w:rsidR="001A12D8" w:rsidRPr="008619E4" w:rsidRDefault="001A12D8" w:rsidP="00762396">
      <w:pPr>
        <w:pStyle w:val="BodyText"/>
        <w:spacing w:after="120"/>
        <w:ind w:left="432" w:right="-26"/>
        <w:rPr>
          <w:sz w:val="12"/>
          <w:szCs w:val="12"/>
        </w:rPr>
      </w:pPr>
    </w:p>
    <w:p w14:paraId="55EFF5CB" w14:textId="77777777" w:rsidR="001A12D8" w:rsidRPr="008619E4" w:rsidRDefault="00146464" w:rsidP="00311C4E">
      <w:pPr>
        <w:pStyle w:val="Heading1"/>
        <w:numPr>
          <w:ilvl w:val="0"/>
          <w:numId w:val="34"/>
        </w:numPr>
        <w:tabs>
          <w:tab w:val="left" w:pos="917"/>
        </w:tabs>
        <w:spacing w:before="120" w:after="120"/>
        <w:ind w:left="432" w:right="-26" w:hanging="560"/>
      </w:pPr>
      <w:r w:rsidRPr="008619E4">
        <w:t>Modalitatea</w:t>
      </w:r>
      <w:r w:rsidRPr="008619E4">
        <w:rPr>
          <w:spacing w:val="-2"/>
        </w:rPr>
        <w:t xml:space="preserve"> </w:t>
      </w:r>
      <w:r w:rsidRPr="008619E4">
        <w:t>de</w:t>
      </w:r>
      <w:r w:rsidRPr="008619E4">
        <w:rPr>
          <w:spacing w:val="-1"/>
        </w:rPr>
        <w:t xml:space="preserve"> </w:t>
      </w:r>
      <w:r w:rsidRPr="008619E4">
        <w:t>derulare</w:t>
      </w:r>
      <w:r w:rsidRPr="008619E4">
        <w:rPr>
          <w:spacing w:val="-3"/>
        </w:rPr>
        <w:t xml:space="preserve"> </w:t>
      </w:r>
      <w:r w:rsidRPr="008619E4">
        <w:t>a</w:t>
      </w:r>
      <w:r w:rsidRPr="008619E4">
        <w:rPr>
          <w:spacing w:val="-2"/>
        </w:rPr>
        <w:t xml:space="preserve"> </w:t>
      </w:r>
      <w:r w:rsidRPr="008619E4">
        <w:t>schemei</w:t>
      </w:r>
      <w:r w:rsidR="00D837BB" w:rsidRPr="008619E4">
        <w:t xml:space="preserve"> de ajutor de stat</w:t>
      </w:r>
    </w:p>
    <w:p w14:paraId="71B55E09" w14:textId="5C7AAD03" w:rsidR="001A12D8" w:rsidRPr="008619E4" w:rsidRDefault="00146464" w:rsidP="00621E1F">
      <w:pPr>
        <w:pStyle w:val="BodyText"/>
        <w:spacing w:after="120"/>
        <w:ind w:left="432" w:right="-28"/>
      </w:pPr>
      <w:r w:rsidRPr="008619E4">
        <w:t>ART.</w:t>
      </w:r>
      <w:r w:rsidRPr="008619E4">
        <w:rPr>
          <w:spacing w:val="-1"/>
        </w:rPr>
        <w:t xml:space="preserve"> </w:t>
      </w:r>
      <w:r w:rsidRPr="008619E4">
        <w:t>2</w:t>
      </w:r>
      <w:r w:rsidR="004F1C4F" w:rsidRPr="008619E4">
        <w:t>0</w:t>
      </w:r>
    </w:p>
    <w:p w14:paraId="6E47FF84" w14:textId="3A7AF6ED" w:rsidR="0082798C" w:rsidRDefault="00146464">
      <w:pPr>
        <w:pStyle w:val="BodyText"/>
        <w:numPr>
          <w:ilvl w:val="0"/>
          <w:numId w:val="12"/>
        </w:numPr>
        <w:tabs>
          <w:tab w:val="left" w:pos="9498"/>
        </w:tabs>
        <w:spacing w:after="120"/>
        <w:ind w:left="709" w:right="-26" w:hanging="425"/>
      </w:pPr>
      <w:r w:rsidRPr="008619E4">
        <w:t>Furnizorul ajutorului de stat lansează procedura de ofertare concurențială pentru selecția proiectelor ce vor beneficia de finanțare</w:t>
      </w:r>
      <w:r w:rsidR="00F2774E" w:rsidRPr="008619E4">
        <w:t xml:space="preserve">, </w:t>
      </w:r>
      <w:r w:rsidR="00C975CF" w:rsidRPr="008619E4">
        <w:t>stabilește</w:t>
      </w:r>
      <w:r w:rsidR="00F378C4" w:rsidRPr="008619E4">
        <w:t xml:space="preserve"> </w:t>
      </w:r>
      <w:r w:rsidR="00C975CF" w:rsidRPr="008619E4">
        <w:t>condițiile</w:t>
      </w:r>
      <w:r w:rsidR="00F378C4" w:rsidRPr="008619E4">
        <w:t xml:space="preserve"> de eligibilitate </w:t>
      </w:r>
      <w:r w:rsidR="00C975CF" w:rsidRPr="008619E4">
        <w:t>și</w:t>
      </w:r>
      <w:r w:rsidR="00F378C4" w:rsidRPr="008619E4">
        <w:t xml:space="preserve"> de </w:t>
      </w:r>
      <w:r w:rsidR="00C975CF" w:rsidRPr="008619E4">
        <w:t>selecție</w:t>
      </w:r>
      <w:r w:rsidR="00F378C4" w:rsidRPr="008619E4">
        <w:t xml:space="preserve"> în cadrul procedurii de ofertare concurențială și semnează contracte</w:t>
      </w:r>
      <w:r w:rsidR="00EB5C07">
        <w:t>le</w:t>
      </w:r>
      <w:r w:rsidR="00F378C4" w:rsidRPr="008619E4">
        <w:t xml:space="preserve"> de finanțare cu beneficiarii de ajutor de stat.</w:t>
      </w:r>
      <w:r w:rsidR="0082798C">
        <w:t xml:space="preserve"> </w:t>
      </w:r>
    </w:p>
    <w:p w14:paraId="4C3E9C18" w14:textId="683A67DB" w:rsidR="00621E1F" w:rsidRPr="008619E4" w:rsidRDefault="0082798C" w:rsidP="00522467">
      <w:pPr>
        <w:pStyle w:val="BodyText"/>
        <w:numPr>
          <w:ilvl w:val="0"/>
          <w:numId w:val="12"/>
        </w:numPr>
        <w:tabs>
          <w:tab w:val="left" w:pos="9498"/>
        </w:tabs>
        <w:spacing w:after="120"/>
        <w:ind w:left="709" w:right="-26" w:hanging="425"/>
      </w:pPr>
      <w:r>
        <w:t>Furnizorul publică criteriile</w:t>
      </w:r>
      <w:r w:rsidRPr="0082798C">
        <w:t xml:space="preserve"> de selecție utilizate pentru clasificarea </w:t>
      </w:r>
      <w:r w:rsidR="00522467">
        <w:t>cereri</w:t>
      </w:r>
      <w:r w:rsidR="00522467">
        <w:t xml:space="preserve">lor </w:t>
      </w:r>
      <w:r w:rsidR="00522467">
        <w:t xml:space="preserve">de finanțare </w:t>
      </w:r>
      <w:r>
        <w:t>cu</w:t>
      </w:r>
      <w:r w:rsidRPr="00580963">
        <w:t xml:space="preserve"> suficient timp înainte de termenul de depunere a candidaturilor, pentru a permite o concurență efectivă (cu cel puțin 6 săptămâni</w:t>
      </w:r>
      <w:r>
        <w:t xml:space="preserve">, </w:t>
      </w:r>
      <w:r w:rsidRPr="0082798C">
        <w:t>cu excepția cazului în care un interval de timp mai scurt poate fi justificat pe baza circumstanțelor specifice ale unei măsuri.</w:t>
      </w:r>
    </w:p>
    <w:p w14:paraId="6BCFBBDD" w14:textId="0A45A37B" w:rsidR="00F2774E" w:rsidRPr="008619E4" w:rsidRDefault="00F2774E">
      <w:pPr>
        <w:pStyle w:val="BodyText"/>
        <w:numPr>
          <w:ilvl w:val="0"/>
          <w:numId w:val="12"/>
        </w:numPr>
        <w:tabs>
          <w:tab w:val="left" w:pos="9498"/>
        </w:tabs>
        <w:spacing w:after="120"/>
        <w:ind w:left="709" w:right="-26" w:hanging="425"/>
      </w:pPr>
      <w:r w:rsidRPr="008619E4">
        <w:t xml:space="preserve">Procedura de implementare </w:t>
      </w:r>
      <w:r w:rsidR="00C975CF" w:rsidRPr="008619E4">
        <w:t>și</w:t>
      </w:r>
      <w:r w:rsidRPr="008619E4">
        <w:t xml:space="preserve"> derulare a schemei se desfășoară în conformitate cu prevederile</w:t>
      </w:r>
      <w:r w:rsidR="00E335AA">
        <w:t xml:space="preserve"> prezentei scheme și prevederile </w:t>
      </w:r>
      <w:r w:rsidRPr="008619E4">
        <w:t>Ghidul</w:t>
      </w:r>
      <w:r w:rsidR="00E335AA">
        <w:t>ui</w:t>
      </w:r>
      <w:r w:rsidRPr="008619E4">
        <w:t xml:space="preserve"> </w:t>
      </w:r>
      <w:r w:rsidR="00041D77" w:rsidRPr="008619E4">
        <w:t>S</w:t>
      </w:r>
      <w:r w:rsidRPr="008619E4">
        <w:t xml:space="preserve">olicitantului </w:t>
      </w:r>
      <w:r w:rsidR="00C33807" w:rsidRPr="008619E4">
        <w:t xml:space="preserve">privind sprijinirea investițiilor în dezvoltarea </w:t>
      </w:r>
      <w:r w:rsidR="004A506C">
        <w:t>instalațiilo</w:t>
      </w:r>
      <w:r w:rsidR="00C54229">
        <w:t>r</w:t>
      </w:r>
      <w:r w:rsidR="004A506C">
        <w:t xml:space="preserve"> </w:t>
      </w:r>
      <w:r w:rsidR="00C33807" w:rsidRPr="008619E4">
        <w:t>de stocare a energiei electrice (baterii) cu finanțare din Fondul pentru modernizare</w:t>
      </w:r>
      <w:r w:rsidR="002B4B74">
        <w:t>, fără a aduce atingere prevederilor prezentei scheme de ajutor de stat</w:t>
      </w:r>
      <w:r w:rsidR="00D118A4" w:rsidRPr="008619E4">
        <w:t>.</w:t>
      </w:r>
    </w:p>
    <w:p w14:paraId="1B67058C" w14:textId="019371BE" w:rsidR="00961A4E" w:rsidRPr="008619E4" w:rsidRDefault="00961A4E">
      <w:pPr>
        <w:pStyle w:val="BodyText"/>
        <w:numPr>
          <w:ilvl w:val="0"/>
          <w:numId w:val="12"/>
        </w:numPr>
        <w:tabs>
          <w:tab w:val="left" w:pos="9498"/>
        </w:tabs>
        <w:spacing w:after="120"/>
        <w:ind w:left="709" w:right="-26" w:hanging="425"/>
      </w:pPr>
      <w:r w:rsidRPr="008619E4">
        <w:t xml:space="preserve">Furnizorul schemei de </w:t>
      </w:r>
      <w:r w:rsidR="00E64E44" w:rsidRPr="008619E4">
        <w:t xml:space="preserve">ajutor de </w:t>
      </w:r>
      <w:r w:rsidRPr="008619E4">
        <w:t xml:space="preserve">stat va acorda ajutorul după ce va verifica, pe baza </w:t>
      </w:r>
      <w:r w:rsidR="001E3DEA" w:rsidRPr="008619E4">
        <w:t>C</w:t>
      </w:r>
      <w:r w:rsidR="001847EA" w:rsidRPr="008619E4">
        <w:t xml:space="preserve">ererii </w:t>
      </w:r>
      <w:r w:rsidRPr="008619E4">
        <w:t xml:space="preserve">de finanțare depusă de beneficiar, îndeplinirea condițiilor de eligibilitate și de selecție prevăzute în </w:t>
      </w:r>
      <w:r w:rsidR="00D066E7">
        <w:t xml:space="preserve">prezenta </w:t>
      </w:r>
      <w:r w:rsidRPr="008619E4">
        <w:t>schemă</w:t>
      </w:r>
      <w:r w:rsidR="001450E9" w:rsidRPr="008619E4">
        <w:t>,</w:t>
      </w:r>
      <w:r w:rsidRPr="008619E4">
        <w:t xml:space="preserve"> </w:t>
      </w:r>
      <w:r w:rsidR="00D066E7">
        <w:t>detaliate în</w:t>
      </w:r>
      <w:r w:rsidR="00C33807" w:rsidRPr="008619E4">
        <w:t xml:space="preserve"> </w:t>
      </w:r>
      <w:r w:rsidR="00EB0D08" w:rsidRPr="008619E4">
        <w:t>A</w:t>
      </w:r>
      <w:r w:rsidRPr="008619E4">
        <w:t xml:space="preserve">nexele </w:t>
      </w:r>
      <w:r w:rsidR="006864B2" w:rsidRPr="008619E4">
        <w:t>2.</w:t>
      </w:r>
      <w:r w:rsidRPr="008619E4">
        <w:t xml:space="preserve">1 </w:t>
      </w:r>
      <w:r w:rsidR="00C33807" w:rsidRPr="008619E4">
        <w:t>ș</w:t>
      </w:r>
      <w:r w:rsidRPr="008619E4">
        <w:t>i 2</w:t>
      </w:r>
      <w:r w:rsidR="006864B2" w:rsidRPr="008619E4">
        <w:t>.2</w:t>
      </w:r>
      <w:r w:rsidRPr="008619E4">
        <w:t xml:space="preserve"> la </w:t>
      </w:r>
      <w:r w:rsidR="00EB0D08" w:rsidRPr="00F90CFA">
        <w:t xml:space="preserve">Ghidul </w:t>
      </w:r>
      <w:r w:rsidR="00041D77" w:rsidRPr="00F90CFA">
        <w:t>S</w:t>
      </w:r>
      <w:r w:rsidR="00EB0D08" w:rsidRPr="00F90CFA">
        <w:t>olicitantului</w:t>
      </w:r>
      <w:r w:rsidR="006F77AB" w:rsidRPr="008619E4">
        <w:t>.</w:t>
      </w:r>
      <w:r w:rsidR="00B82C91" w:rsidRPr="008619E4">
        <w:t xml:space="preserve"> </w:t>
      </w:r>
    </w:p>
    <w:p w14:paraId="28D39AB0" w14:textId="107F3AC7" w:rsidR="00BA51C0" w:rsidRPr="008619E4" w:rsidRDefault="00BA51C0">
      <w:pPr>
        <w:pStyle w:val="BodyText"/>
        <w:numPr>
          <w:ilvl w:val="0"/>
          <w:numId w:val="12"/>
        </w:numPr>
        <w:tabs>
          <w:tab w:val="left" w:pos="9498"/>
        </w:tabs>
        <w:spacing w:after="120"/>
        <w:ind w:left="709" w:right="-26" w:hanging="425"/>
      </w:pPr>
      <w:bookmarkStart w:id="23" w:name="_Hlk188078369"/>
      <w:r w:rsidRPr="008619E4">
        <w:t xml:space="preserve">Perioada de depunere a propunerilor de proiecte pentru </w:t>
      </w:r>
      <w:r w:rsidR="00C33807" w:rsidRPr="008619E4">
        <w:t>realizarea instalațiilor</w:t>
      </w:r>
      <w:r w:rsidR="00117199" w:rsidRPr="008619E4">
        <w:t xml:space="preserve"> de stocare a energiei electrice</w:t>
      </w:r>
      <w:r w:rsidRPr="008619E4">
        <w:t xml:space="preserve">  în cadrul procedurii de ofertare concurențială va fi anunțată pe pagina oficială de internet a Ministerului Energiei la adresa: </w:t>
      </w:r>
      <w:hyperlink r:id="rId8" w:history="1">
        <w:r w:rsidRPr="008619E4">
          <w:t>www.energie.gov.ro</w:t>
        </w:r>
      </w:hyperlink>
    </w:p>
    <w:bookmarkEnd w:id="23"/>
    <w:p w14:paraId="58FF5335" w14:textId="77777777" w:rsidR="0064407F" w:rsidRDefault="00146464" w:rsidP="0064407F">
      <w:pPr>
        <w:pStyle w:val="BodyText"/>
        <w:numPr>
          <w:ilvl w:val="0"/>
          <w:numId w:val="12"/>
        </w:numPr>
        <w:tabs>
          <w:tab w:val="left" w:pos="9498"/>
        </w:tabs>
        <w:spacing w:after="120"/>
        <w:ind w:left="709" w:right="-26" w:hanging="425"/>
      </w:pPr>
      <w:r w:rsidRPr="008619E4">
        <w:t>Pe</w:t>
      </w:r>
      <w:r w:rsidR="00621E1F" w:rsidRPr="008619E4">
        <w:t>n</w:t>
      </w:r>
      <w:r w:rsidRPr="008619E4">
        <w:t>tru a beneficia de prevederile prezentei scheme</w:t>
      </w:r>
      <w:r w:rsidR="00163286">
        <w:t>,</w:t>
      </w:r>
      <w:r w:rsidRPr="008619E4">
        <w:t xml:space="preserve"> solicitanții vor încărca în platforma informatică dedicată </w:t>
      </w:r>
      <w:r w:rsidR="00FE5EF4" w:rsidRPr="008619E4">
        <w:t>Fondului pentru modernizare</w:t>
      </w:r>
      <w:r w:rsidR="00C33807" w:rsidRPr="008619E4">
        <w:t xml:space="preserve">, </w:t>
      </w:r>
      <w:r w:rsidR="0056401C" w:rsidRPr="008619E4">
        <w:t>MySmis 2021,</w:t>
      </w:r>
      <w:r w:rsidR="00FE5EF4" w:rsidRPr="008619E4">
        <w:t xml:space="preserve"> </w:t>
      </w:r>
      <w:r w:rsidR="00124174" w:rsidRPr="008619E4">
        <w:t>cererea de finanțare</w:t>
      </w:r>
      <w:r w:rsidRPr="008619E4">
        <w:t xml:space="preserve">, anexele acesteia și alte documente </w:t>
      </w:r>
      <w:r w:rsidR="0056401C" w:rsidRPr="008619E4">
        <w:t>menționate î</w:t>
      </w:r>
      <w:r w:rsidRPr="008619E4">
        <w:t xml:space="preserve">n </w:t>
      </w:r>
      <w:r w:rsidR="00041D77" w:rsidRPr="008619E4">
        <w:t>G</w:t>
      </w:r>
      <w:r w:rsidRPr="008619E4">
        <w:t xml:space="preserve">hidul </w:t>
      </w:r>
      <w:r w:rsidR="00041D77" w:rsidRPr="008619E4">
        <w:t>S</w:t>
      </w:r>
      <w:r w:rsidR="00785076" w:rsidRPr="008619E4">
        <w:t>olicitantului</w:t>
      </w:r>
      <w:r w:rsidRPr="008619E4">
        <w:t>.</w:t>
      </w:r>
    </w:p>
    <w:p w14:paraId="6E76AC52" w14:textId="23B1CB1F" w:rsidR="0064407F" w:rsidRPr="0064407F" w:rsidRDefault="004D0450" w:rsidP="0064407F">
      <w:pPr>
        <w:pStyle w:val="BodyText"/>
        <w:numPr>
          <w:ilvl w:val="0"/>
          <w:numId w:val="12"/>
        </w:numPr>
        <w:tabs>
          <w:tab w:val="left" w:pos="9498"/>
        </w:tabs>
        <w:spacing w:after="120"/>
        <w:ind w:left="709" w:right="-26" w:hanging="425"/>
      </w:pPr>
      <w:r w:rsidRPr="008619E4">
        <w:t>Pe</w:t>
      </w:r>
      <w:r w:rsidR="00621E1F" w:rsidRPr="008619E4">
        <w:t>n</w:t>
      </w:r>
      <w:r w:rsidRPr="008619E4">
        <w:t xml:space="preserve">tru a beneficia de prevederile prezentei scheme, solicitanții vor </w:t>
      </w:r>
      <w:r w:rsidR="00327964">
        <w:t>putea ini</w:t>
      </w:r>
      <w:r w:rsidR="0032007A">
        <w:t>ț</w:t>
      </w:r>
      <w:r w:rsidR="00327964">
        <w:t xml:space="preserve">ia </w:t>
      </w:r>
      <w:r w:rsidRPr="008619E4">
        <w:t>investiția</w:t>
      </w:r>
      <w:r w:rsidR="00327964">
        <w:t xml:space="preserve"> at</w:t>
      </w:r>
      <w:r w:rsidR="0032007A">
        <w:t>â</w:t>
      </w:r>
      <w:r w:rsidR="00327964">
        <w:t xml:space="preserve">ta </w:t>
      </w:r>
      <w:r w:rsidR="00327964">
        <w:lastRenderedPageBreak/>
        <w:t>timp c</w:t>
      </w:r>
      <w:r w:rsidR="0032007A">
        <w:t>â</w:t>
      </w:r>
      <w:r w:rsidR="00327964">
        <w:t>t activit</w:t>
      </w:r>
      <w:r w:rsidR="0032007A">
        <w:t>ăț</w:t>
      </w:r>
      <w:r w:rsidR="00327964">
        <w:t>ile desf</w:t>
      </w:r>
      <w:r w:rsidR="0032007A">
        <w:t>ăș</w:t>
      </w:r>
      <w:r w:rsidR="00327964">
        <w:t xml:space="preserve">urate </w:t>
      </w:r>
      <w:r w:rsidR="0032007A">
        <w:t>î</w:t>
      </w:r>
      <w:r w:rsidR="00327964">
        <w:t xml:space="preserve">naintea </w:t>
      </w:r>
      <w:r w:rsidRPr="008619E4">
        <w:t xml:space="preserve">depunerii </w:t>
      </w:r>
      <w:r w:rsidR="001E3DEA" w:rsidRPr="008619E4">
        <w:t>C</w:t>
      </w:r>
      <w:r w:rsidRPr="008619E4">
        <w:t>erer</w:t>
      </w:r>
      <w:r w:rsidR="00124174" w:rsidRPr="008619E4">
        <w:t>ii</w:t>
      </w:r>
      <w:r w:rsidRPr="008619E4">
        <w:t xml:space="preserve"> de </w:t>
      </w:r>
      <w:r w:rsidR="008A5150" w:rsidRPr="008619E4">
        <w:t>f</w:t>
      </w:r>
      <w:r w:rsidRPr="008619E4">
        <w:t>inanțare</w:t>
      </w:r>
      <w:r w:rsidR="0032007A">
        <w:t xml:space="preserve"> respecta principiul demarării lucrărilor, </w:t>
      </w:r>
      <w:r w:rsidRPr="008619E4">
        <w:t>iar punerea în funcțiune se va realiza ulterior semnării contractului de finanțare</w:t>
      </w:r>
      <w:r w:rsidR="0045623C" w:rsidRPr="008619E4">
        <w:t>, dar nu mai t</w:t>
      </w:r>
      <w:r w:rsidR="002676E0" w:rsidRPr="008619E4">
        <w:t>â</w:t>
      </w:r>
      <w:r w:rsidR="0045623C" w:rsidRPr="008619E4">
        <w:t xml:space="preserve">rziu </w:t>
      </w:r>
      <w:r w:rsidR="0045623C" w:rsidRPr="003E06F0">
        <w:t xml:space="preserve">de </w:t>
      </w:r>
      <w:r w:rsidR="007A7139" w:rsidRPr="003E06F0">
        <w:t>48</w:t>
      </w:r>
      <w:r w:rsidR="00A87643" w:rsidRPr="003E06F0">
        <w:t xml:space="preserve"> </w:t>
      </w:r>
      <w:r w:rsidR="00CC4B64" w:rsidRPr="003E06F0">
        <w:t xml:space="preserve">de </w:t>
      </w:r>
      <w:r w:rsidR="00A87643" w:rsidRPr="003E06F0">
        <w:t>luni de</w:t>
      </w:r>
      <w:r w:rsidR="00A87643" w:rsidRPr="008619E4">
        <w:t xml:space="preserve"> la </w:t>
      </w:r>
      <w:r w:rsidR="0064407F">
        <w:t xml:space="preserve">data </w:t>
      </w:r>
      <w:r w:rsidR="0064407F" w:rsidRPr="0064407F">
        <w:t xml:space="preserve">acordării ajutorului. </w:t>
      </w:r>
    </w:p>
    <w:p w14:paraId="6C6E5B70" w14:textId="0C8FC4B9" w:rsidR="001A12D8" w:rsidRPr="008619E4" w:rsidRDefault="001D794B">
      <w:pPr>
        <w:pStyle w:val="BodyText"/>
        <w:numPr>
          <w:ilvl w:val="0"/>
          <w:numId w:val="12"/>
        </w:numPr>
        <w:tabs>
          <w:tab w:val="left" w:pos="9498"/>
        </w:tabs>
        <w:spacing w:after="120"/>
        <w:ind w:left="709" w:right="-26" w:hanging="425"/>
      </w:pPr>
      <w:r w:rsidRPr="008619E4">
        <w:t>Furnizorul</w:t>
      </w:r>
      <w:r w:rsidR="00146464" w:rsidRPr="008619E4">
        <w:t xml:space="preserve"> de ajutor de stat semnează contracte de </w:t>
      </w:r>
      <w:r w:rsidRPr="008619E4">
        <w:t>finanțare</w:t>
      </w:r>
      <w:r w:rsidR="00146464" w:rsidRPr="008619E4">
        <w:t xml:space="preserve"> cu beneficiarii de ajutor de stat în urma unei proceduri de ofertare concurențială, după parcurgerea celor două etape ale procesului de evaluare, respectiv:</w:t>
      </w:r>
    </w:p>
    <w:p w14:paraId="039E5BBB" w14:textId="4EFA5BB9" w:rsidR="001A12D8" w:rsidRPr="008619E4" w:rsidRDefault="00146464" w:rsidP="007E4985">
      <w:pPr>
        <w:pStyle w:val="Heading1"/>
        <w:numPr>
          <w:ilvl w:val="1"/>
          <w:numId w:val="1"/>
        </w:numPr>
        <w:tabs>
          <w:tab w:val="left" w:pos="838"/>
        </w:tabs>
        <w:spacing w:before="120" w:after="120"/>
        <w:ind w:left="709" w:right="-26" w:hanging="283"/>
      </w:pPr>
      <w:r w:rsidRPr="008619E4">
        <w:t xml:space="preserve">Evaluarea </w:t>
      </w:r>
      <w:r w:rsidR="009C36AC" w:rsidRPr="008619E4">
        <w:t xml:space="preserve">preliminară </w:t>
      </w:r>
      <w:r w:rsidRPr="008619E4">
        <w:t xml:space="preserve">tehnico-economică a </w:t>
      </w:r>
      <w:r w:rsidR="008A5150" w:rsidRPr="008619E4">
        <w:t>C</w:t>
      </w:r>
      <w:r w:rsidR="00F6688E" w:rsidRPr="008619E4">
        <w:t xml:space="preserve">ererii de </w:t>
      </w:r>
      <w:r w:rsidR="008A5150" w:rsidRPr="008619E4">
        <w:t>f</w:t>
      </w:r>
      <w:r w:rsidR="00F6688E" w:rsidRPr="008619E4">
        <w:t>inanțare</w:t>
      </w:r>
    </w:p>
    <w:p w14:paraId="6490D306" w14:textId="55A9C34C" w:rsidR="00BA51C0" w:rsidRPr="00C001FF" w:rsidRDefault="00BA51C0" w:rsidP="00762396">
      <w:pPr>
        <w:pStyle w:val="BodyText"/>
        <w:spacing w:after="120"/>
        <w:ind w:left="432" w:right="-28"/>
      </w:pPr>
      <w:r w:rsidRPr="008619E4">
        <w:t xml:space="preserve">Evaluarea </w:t>
      </w:r>
      <w:r w:rsidR="009C36AC" w:rsidRPr="008619E4">
        <w:t xml:space="preserve">preliminară </w:t>
      </w:r>
      <w:r w:rsidRPr="008619E4">
        <w:t xml:space="preserve">tehnico-economică a </w:t>
      </w:r>
      <w:r w:rsidR="00156C24" w:rsidRPr="008619E4">
        <w:t xml:space="preserve">Cererii de </w:t>
      </w:r>
      <w:r w:rsidR="008A5150" w:rsidRPr="008619E4">
        <w:t>f</w:t>
      </w:r>
      <w:r w:rsidR="00156C24" w:rsidRPr="008619E4">
        <w:t>inanțare</w:t>
      </w:r>
      <w:r w:rsidRPr="008619E4">
        <w:t xml:space="preserve"> va fi realizată de Comisia de selecție constituită la nivelul furnizorului de ajutor de stat în conformitate cu Grila de evaluare tehnico-</w:t>
      </w:r>
      <w:r w:rsidRPr="00C001FF">
        <w:t>economică, prezentată în Anexa nr. 2</w:t>
      </w:r>
      <w:r w:rsidR="0060790E" w:rsidRPr="00C001FF">
        <w:t xml:space="preserve">  </w:t>
      </w:r>
      <w:r w:rsidRPr="00C001FF">
        <w:t xml:space="preserve">la </w:t>
      </w:r>
      <w:r w:rsidR="0060790E" w:rsidRPr="00C001FF">
        <w:t>prezenta Schem</w:t>
      </w:r>
      <w:r w:rsidR="00163286" w:rsidRPr="00C001FF">
        <w:t>ă</w:t>
      </w:r>
      <w:r w:rsidR="0060790E" w:rsidRPr="00C001FF">
        <w:t xml:space="preserve">. </w:t>
      </w:r>
    </w:p>
    <w:p w14:paraId="22FC8644" w14:textId="52E8F0DA" w:rsidR="00BA51C0" w:rsidRPr="00C001FF" w:rsidRDefault="0056401C" w:rsidP="00762396">
      <w:pPr>
        <w:pStyle w:val="BodyText"/>
        <w:spacing w:after="120"/>
        <w:ind w:left="432" w:right="-28"/>
      </w:pPr>
      <w:r w:rsidRPr="00C001FF">
        <w:t>V</w:t>
      </w:r>
      <w:r w:rsidR="00BA51C0" w:rsidRPr="00C001FF">
        <w:t>aloarea maximă a costurilor eligibile aferente proiectului</w:t>
      </w:r>
      <w:r w:rsidRPr="00C001FF">
        <w:t xml:space="preserve"> se obține prin însumarea valorilor aferente categoriilor de cheltuieli eligibile </w:t>
      </w:r>
      <w:r w:rsidR="0066443D" w:rsidRPr="00C001FF">
        <w:t xml:space="preserve">prevăzute în Anexa nr. </w:t>
      </w:r>
      <w:r w:rsidR="0060790E" w:rsidRPr="00C001FF">
        <w:t xml:space="preserve">1 </w:t>
      </w:r>
      <w:r w:rsidR="00163286" w:rsidRPr="00C001FF">
        <w:t xml:space="preserve">la </w:t>
      </w:r>
      <w:r w:rsidR="0060790E" w:rsidRPr="00C001FF">
        <w:t>prezenta Schem</w:t>
      </w:r>
      <w:r w:rsidR="00163286" w:rsidRPr="00C001FF">
        <w:t>ă</w:t>
      </w:r>
      <w:r w:rsidR="0066443D" w:rsidRPr="00C001FF">
        <w:t>.</w:t>
      </w:r>
      <w:r w:rsidR="00BA51C0" w:rsidRPr="00C001FF">
        <w:t xml:space="preserve"> </w:t>
      </w:r>
      <w:r w:rsidR="0066443D" w:rsidRPr="00C001FF">
        <w:t>Î</w:t>
      </w:r>
      <w:r w:rsidR="00BA51C0" w:rsidRPr="00C001FF">
        <w:t xml:space="preserve">n funcție de </w:t>
      </w:r>
      <w:r w:rsidR="0066443D" w:rsidRPr="00C001FF">
        <w:t>aceasta</w:t>
      </w:r>
      <w:r w:rsidR="00163286" w:rsidRPr="00C001FF">
        <w:t>,</w:t>
      </w:r>
      <w:r w:rsidR="00BA51C0" w:rsidRPr="00C001FF">
        <w:t xml:space="preserve"> beneficiarul stabilește cuantumul ajutorului de stat solicitat pentru </w:t>
      </w:r>
      <w:r w:rsidR="003E30EB" w:rsidRPr="00C001FF">
        <w:t>C</w:t>
      </w:r>
      <w:r w:rsidR="007939AD" w:rsidRPr="00C001FF">
        <w:t xml:space="preserve">ererea de finanțare </w:t>
      </w:r>
      <w:r w:rsidR="00BA51C0" w:rsidRPr="00C001FF">
        <w:t>depusă</w:t>
      </w:r>
      <w:r w:rsidR="000052F4" w:rsidRPr="00C001FF">
        <w:t>,</w:t>
      </w:r>
      <w:r w:rsidR="00BA51C0" w:rsidRPr="00C001FF">
        <w:t xml:space="preserve"> care trebuie să fie mai mic sau egal cu valoarea </w:t>
      </w:r>
      <w:r w:rsidR="0066443D" w:rsidRPr="00C001FF">
        <w:t xml:space="preserve">maximă a </w:t>
      </w:r>
      <w:r w:rsidR="00BA51C0" w:rsidRPr="00C001FF">
        <w:t>costurilor eligibile ale proiectului</w:t>
      </w:r>
      <w:r w:rsidR="007D1235" w:rsidRPr="00C001FF">
        <w:t xml:space="preserve"> fără a depăși valoarea maximă a ajutor</w:t>
      </w:r>
      <w:r w:rsidR="00522B8C" w:rsidRPr="00C001FF">
        <w:t>ului de stat prevăzută la art.15 alin. (1) și (2)</w:t>
      </w:r>
    </w:p>
    <w:p w14:paraId="371FCCE8" w14:textId="41A739F5" w:rsidR="00E44489" w:rsidRPr="008619E4" w:rsidRDefault="00E44489" w:rsidP="00762396">
      <w:pPr>
        <w:pStyle w:val="BodyText"/>
        <w:spacing w:after="120"/>
        <w:ind w:left="432" w:right="-26"/>
      </w:pPr>
      <w:bookmarkStart w:id="24" w:name="_Hlk157523338"/>
      <w:r w:rsidRPr="00C001FF">
        <w:t>Conform criteri</w:t>
      </w:r>
      <w:r w:rsidR="005C0866" w:rsidRPr="00C001FF">
        <w:t>ului</w:t>
      </w:r>
      <w:r w:rsidRPr="00C001FF">
        <w:t xml:space="preserve"> din Grila de evaluare tehnico-economică a </w:t>
      </w:r>
      <w:r w:rsidR="00B759A6" w:rsidRPr="00C001FF">
        <w:t>cererilor de finanțare</w:t>
      </w:r>
      <w:r w:rsidRPr="00C001FF">
        <w:t xml:space="preserve"> (Anexa nr. </w:t>
      </w:r>
      <w:r w:rsidR="007E4985" w:rsidRPr="00C001FF">
        <w:t>2</w:t>
      </w:r>
      <w:r w:rsidRPr="00C001FF">
        <w:t xml:space="preserve"> </w:t>
      </w:r>
      <w:r w:rsidR="00163286" w:rsidRPr="00C001FF">
        <w:t xml:space="preserve">la </w:t>
      </w:r>
      <w:r w:rsidR="0060790E" w:rsidRPr="00C001FF">
        <w:t>prezenta Schem</w:t>
      </w:r>
      <w:r w:rsidR="00163286" w:rsidRPr="00C001FF">
        <w:t>ă</w:t>
      </w:r>
      <w:r w:rsidRPr="00C001FF">
        <w:t>),</w:t>
      </w:r>
      <w:r w:rsidR="000B6F8C" w:rsidRPr="00C001FF">
        <w:t xml:space="preserve"> </w:t>
      </w:r>
      <w:r w:rsidR="005C0866" w:rsidRPr="00C001FF">
        <w:t xml:space="preserve">va </w:t>
      </w:r>
      <w:r w:rsidR="001D794B" w:rsidRPr="00C001FF">
        <w:t>obține</w:t>
      </w:r>
      <w:r w:rsidR="005C0866" w:rsidRPr="00C001FF">
        <w:t xml:space="preserve"> un punctaj maxim</w:t>
      </w:r>
      <w:r w:rsidR="000B6F8C" w:rsidRPr="00C001FF">
        <w:t xml:space="preserve"> </w:t>
      </w:r>
      <w:r w:rsidR="005C0866" w:rsidRPr="00C001FF">
        <w:t>(100 puncte)</w:t>
      </w:r>
      <w:r w:rsidR="00163286" w:rsidRPr="00C001FF">
        <w:t>,</w:t>
      </w:r>
      <w:r w:rsidR="005C0866" w:rsidRPr="00C001FF">
        <w:t xml:space="preserve"> </w:t>
      </w:r>
      <w:bookmarkStart w:id="25" w:name="_Hlk159412380"/>
      <w:r w:rsidR="00DB1560" w:rsidRPr="00C001FF">
        <w:t>cererea de finanțare</w:t>
      </w:r>
      <w:r w:rsidRPr="00C001FF">
        <w:t xml:space="preserve"> care va</w:t>
      </w:r>
      <w:r w:rsidRPr="008619E4">
        <w:t xml:space="preserve"> avea cea mai mică valoare a ajutorului de stat solicitat </w:t>
      </w:r>
      <w:r w:rsidR="0066443D" w:rsidRPr="008619E4">
        <w:t>per MWh instalat</w:t>
      </w:r>
      <w:r w:rsidR="005C0866" w:rsidRPr="008619E4">
        <w:t xml:space="preserve"> de stocare</w:t>
      </w:r>
      <w:r w:rsidR="0066443D" w:rsidRPr="008619E4">
        <w:t xml:space="preserve"> </w:t>
      </w:r>
      <w:r w:rsidRPr="008619E4">
        <w:t xml:space="preserve">și zero puncte </w:t>
      </w:r>
      <w:r w:rsidR="00DB1560" w:rsidRPr="008619E4">
        <w:t>cererea de finanțare</w:t>
      </w:r>
      <w:r w:rsidRPr="008619E4">
        <w:t xml:space="preserve"> care va avea cea mai mare valoare a ajutorului de stat solicitat</w:t>
      </w:r>
      <w:r w:rsidR="0066443D" w:rsidRPr="008619E4">
        <w:t xml:space="preserve"> per MWh instalat</w:t>
      </w:r>
      <w:r w:rsidR="005C0866" w:rsidRPr="008619E4">
        <w:t xml:space="preserve"> de stocare</w:t>
      </w:r>
      <w:r w:rsidRPr="008619E4">
        <w:t>, cu descreșterea liniară a punctajului pentru valorile intermediare ale ajutorului de stat solicitat.</w:t>
      </w:r>
      <w:bookmarkEnd w:id="25"/>
    </w:p>
    <w:bookmarkEnd w:id="24"/>
    <w:p w14:paraId="3C7D9D35" w14:textId="358817BF" w:rsidR="00BA51C0" w:rsidRPr="008619E4" w:rsidRDefault="00BA51C0" w:rsidP="00762396">
      <w:pPr>
        <w:pStyle w:val="BodyText"/>
        <w:spacing w:after="120"/>
        <w:ind w:left="432" w:right="-26"/>
      </w:pPr>
      <w:r w:rsidRPr="008619E4">
        <w:t xml:space="preserve">În urma evaluării tehnico-economice, </w:t>
      </w:r>
      <w:r w:rsidR="00B759A6" w:rsidRPr="008619E4">
        <w:t>cererea de finanțare</w:t>
      </w:r>
      <w:r w:rsidRPr="008619E4">
        <w:t xml:space="preserve"> va primi un punctaj între 0 și 100</w:t>
      </w:r>
      <w:r w:rsidR="00163286">
        <w:t xml:space="preserve"> de</w:t>
      </w:r>
      <w:r w:rsidRPr="008619E4">
        <w:t xml:space="preserve"> puncte.</w:t>
      </w:r>
    </w:p>
    <w:p w14:paraId="3A04CB41" w14:textId="6FC2A485" w:rsidR="00BA51C0" w:rsidRPr="008619E4" w:rsidRDefault="00B759A6" w:rsidP="00762396">
      <w:pPr>
        <w:pStyle w:val="BodyText"/>
        <w:spacing w:after="120"/>
        <w:ind w:left="432" w:right="-26"/>
      </w:pPr>
      <w:r w:rsidRPr="008619E4">
        <w:t>Cererile de finanțare</w:t>
      </w:r>
      <w:r w:rsidR="00BA51C0" w:rsidRPr="008619E4">
        <w:t xml:space="preserve"> vor fi ordonate în funcție de punctajul obținut</w:t>
      </w:r>
      <w:r w:rsidR="00EF6EDA" w:rsidRPr="008619E4">
        <w:t xml:space="preserve"> în această etapă</w:t>
      </w:r>
      <w:r w:rsidR="00BA51C0" w:rsidRPr="008619E4">
        <w:t xml:space="preserve"> începând de la cele cu punctajul cel mai mare.</w:t>
      </w:r>
    </w:p>
    <w:p w14:paraId="31FC9548" w14:textId="4075A86D" w:rsidR="00DD5FF5" w:rsidRPr="008619E4" w:rsidRDefault="00DD5FF5" w:rsidP="00762396">
      <w:pPr>
        <w:pStyle w:val="BodyText"/>
        <w:spacing w:after="120"/>
        <w:ind w:left="432" w:right="-26"/>
      </w:pPr>
      <w:r w:rsidRPr="008619E4">
        <w:t xml:space="preserve">La finalizarea acestei etape se va întocmi o Listă provizorie cuprinzând </w:t>
      </w:r>
      <w:r w:rsidR="00DA7F9A" w:rsidRPr="008619E4">
        <w:t xml:space="preserve">cererile de finanțare </w:t>
      </w:r>
      <w:r w:rsidRPr="008619E4">
        <w:t>depuse, ordonate în funcție de punctajul obținut pentru</w:t>
      </w:r>
      <w:r w:rsidR="00781ED2" w:rsidRPr="008619E4">
        <w:t xml:space="preserve"> </w:t>
      </w:r>
      <w:r w:rsidRPr="008619E4">
        <w:t>crite</w:t>
      </w:r>
      <w:r w:rsidR="00895FDF" w:rsidRPr="008619E4">
        <w:t>riul</w:t>
      </w:r>
      <w:r w:rsidRPr="008619E4">
        <w:t xml:space="preserve"> de selecție prevăzut la prezenta etapă.</w:t>
      </w:r>
    </w:p>
    <w:p w14:paraId="25C0EA66" w14:textId="4103DDD1" w:rsidR="00FB0476" w:rsidRPr="008619E4" w:rsidRDefault="00FB0476" w:rsidP="00762396">
      <w:pPr>
        <w:spacing w:before="120" w:after="120"/>
        <w:ind w:left="432" w:right="-26"/>
        <w:jc w:val="both"/>
        <w:rPr>
          <w:sz w:val="24"/>
          <w:szCs w:val="24"/>
        </w:rPr>
      </w:pPr>
      <w:r w:rsidRPr="008619E4">
        <w:rPr>
          <w:sz w:val="24"/>
          <w:szCs w:val="24"/>
        </w:rPr>
        <w:t xml:space="preserve">Clasamentul este provizoriu, având în vedere faptul că punctajul se realizează în funcție de elementele </w:t>
      </w:r>
      <w:r w:rsidR="00414385" w:rsidRPr="008619E4">
        <w:rPr>
          <w:sz w:val="24"/>
          <w:szCs w:val="24"/>
        </w:rPr>
        <w:t>declarate de către fiecare solicitant în cadrul</w:t>
      </w:r>
      <w:r w:rsidRPr="008619E4">
        <w:rPr>
          <w:sz w:val="24"/>
          <w:szCs w:val="24"/>
        </w:rPr>
        <w:t xml:space="preserve"> </w:t>
      </w:r>
      <w:r w:rsidR="00A01639" w:rsidRPr="008619E4">
        <w:rPr>
          <w:sz w:val="24"/>
          <w:szCs w:val="24"/>
        </w:rPr>
        <w:t>C</w:t>
      </w:r>
      <w:r w:rsidR="00BD7D66" w:rsidRPr="008619E4">
        <w:rPr>
          <w:sz w:val="24"/>
          <w:szCs w:val="24"/>
        </w:rPr>
        <w:t>ereri</w:t>
      </w:r>
      <w:r w:rsidR="00414385" w:rsidRPr="008619E4">
        <w:rPr>
          <w:sz w:val="24"/>
          <w:szCs w:val="24"/>
        </w:rPr>
        <w:t>i</w:t>
      </w:r>
      <w:r w:rsidR="00BD7D66" w:rsidRPr="008619E4">
        <w:rPr>
          <w:sz w:val="24"/>
          <w:szCs w:val="24"/>
        </w:rPr>
        <w:t xml:space="preserve"> de finanțare</w:t>
      </w:r>
      <w:r w:rsidRPr="008619E4">
        <w:rPr>
          <w:sz w:val="24"/>
          <w:szCs w:val="24"/>
        </w:rPr>
        <w:t>. Pentru respectarea principiului transparentei, Lista</w:t>
      </w:r>
      <w:r w:rsidR="00145AA1" w:rsidRPr="008619E4">
        <w:rPr>
          <w:sz w:val="24"/>
          <w:szCs w:val="24"/>
        </w:rPr>
        <w:t xml:space="preserve"> cu clasamentul </w:t>
      </w:r>
      <w:r w:rsidRPr="008619E4">
        <w:rPr>
          <w:sz w:val="24"/>
          <w:szCs w:val="24"/>
        </w:rPr>
        <w:t>provizori</w:t>
      </w:r>
      <w:r w:rsidR="00145AA1" w:rsidRPr="008619E4">
        <w:rPr>
          <w:sz w:val="24"/>
          <w:szCs w:val="24"/>
        </w:rPr>
        <w:t>u</w:t>
      </w:r>
      <w:r w:rsidRPr="008619E4">
        <w:rPr>
          <w:sz w:val="24"/>
          <w:szCs w:val="24"/>
        </w:rPr>
        <w:t xml:space="preserve"> se va publica pe pagina web a Ministerului Energiei</w:t>
      </w:r>
      <w:r w:rsidR="00163286">
        <w:rPr>
          <w:sz w:val="24"/>
          <w:szCs w:val="24"/>
        </w:rPr>
        <w:t xml:space="preserve"> la adresa</w:t>
      </w:r>
      <w:r w:rsidRPr="008619E4">
        <w:rPr>
          <w:sz w:val="24"/>
          <w:szCs w:val="24"/>
        </w:rPr>
        <w:t xml:space="preserve"> </w:t>
      </w:r>
      <w:hyperlink r:id="rId9" w:history="1">
        <w:r w:rsidR="00145AA1" w:rsidRPr="008619E4">
          <w:rPr>
            <w:rStyle w:val="Hyperlink"/>
            <w:sz w:val="24"/>
            <w:szCs w:val="24"/>
          </w:rPr>
          <w:t>http://energie.gov.ro</w:t>
        </w:r>
      </w:hyperlink>
      <w:r w:rsidR="00961281" w:rsidRPr="008619E4">
        <w:rPr>
          <w:sz w:val="24"/>
          <w:szCs w:val="24"/>
        </w:rPr>
        <w:t>.</w:t>
      </w:r>
    </w:p>
    <w:p w14:paraId="74ED148E" w14:textId="6AAB4B1D" w:rsidR="00FB0476" w:rsidRPr="008619E4" w:rsidRDefault="00961281" w:rsidP="00762396">
      <w:pPr>
        <w:spacing w:before="120" w:after="120"/>
        <w:ind w:left="432" w:right="-26"/>
        <w:jc w:val="both"/>
        <w:rPr>
          <w:sz w:val="24"/>
          <w:szCs w:val="24"/>
        </w:rPr>
      </w:pPr>
      <w:r w:rsidRPr="008619E4">
        <w:rPr>
          <w:sz w:val="24"/>
          <w:szCs w:val="24"/>
        </w:rPr>
        <w:t>Proiectele</w:t>
      </w:r>
      <w:r w:rsidR="00FB0476" w:rsidRPr="008619E4">
        <w:rPr>
          <w:sz w:val="24"/>
          <w:szCs w:val="24"/>
        </w:rPr>
        <w:t xml:space="preserve"> vor fi evaluate în continuare din punct de vedere administrativ </w:t>
      </w:r>
      <w:r w:rsidRPr="008619E4">
        <w:rPr>
          <w:sz w:val="24"/>
          <w:szCs w:val="24"/>
        </w:rPr>
        <w:t xml:space="preserve">și al eligibilității </w:t>
      </w:r>
      <w:r w:rsidR="00FB0476" w:rsidRPr="008619E4">
        <w:rPr>
          <w:sz w:val="24"/>
          <w:szCs w:val="24"/>
        </w:rPr>
        <w:t>în ordinea în care acestea au fost prevăzute în Lista provizorie publicată pe site-ul Ministerului Energiei</w:t>
      </w:r>
      <w:r w:rsidRPr="008619E4">
        <w:rPr>
          <w:sz w:val="24"/>
          <w:szCs w:val="24"/>
        </w:rPr>
        <w:t xml:space="preserve">, </w:t>
      </w:r>
      <w:r w:rsidR="00915C09" w:rsidRPr="008619E4">
        <w:rPr>
          <w:sz w:val="24"/>
          <w:szCs w:val="24"/>
        </w:rPr>
        <w:t>până la epuizarea bugetului.</w:t>
      </w:r>
    </w:p>
    <w:p w14:paraId="03EE0A22" w14:textId="77777777" w:rsidR="00FB0476" w:rsidRPr="008619E4" w:rsidRDefault="00FB0476" w:rsidP="00762396">
      <w:pPr>
        <w:pStyle w:val="BodyText"/>
        <w:spacing w:after="120"/>
        <w:ind w:left="432" w:right="-28"/>
        <w:rPr>
          <w:sz w:val="12"/>
          <w:szCs w:val="12"/>
        </w:rPr>
      </w:pPr>
    </w:p>
    <w:p w14:paraId="4F8CCDF2" w14:textId="039F43D8" w:rsidR="00C54A57" w:rsidRPr="008619E4" w:rsidRDefault="00C54A57" w:rsidP="007E4985">
      <w:pPr>
        <w:pStyle w:val="Heading1"/>
        <w:numPr>
          <w:ilvl w:val="1"/>
          <w:numId w:val="1"/>
        </w:numPr>
        <w:tabs>
          <w:tab w:val="left" w:pos="838"/>
        </w:tabs>
        <w:spacing w:before="120" w:after="120"/>
        <w:ind w:left="709" w:right="-26" w:hanging="283"/>
      </w:pPr>
      <w:r w:rsidRPr="008619E4">
        <w:t xml:space="preserve">Verificarea </w:t>
      </w:r>
      <w:bookmarkStart w:id="26" w:name="_Hlk176519802"/>
      <w:r w:rsidRPr="008619E4">
        <w:t xml:space="preserve">conformității administrative și a eligibilității </w:t>
      </w:r>
      <w:r w:rsidR="004F1C4F" w:rsidRPr="008619E4">
        <w:t xml:space="preserve">Cererilor de finanțare </w:t>
      </w:r>
      <w:bookmarkEnd w:id="26"/>
    </w:p>
    <w:p w14:paraId="67C58D3C" w14:textId="57720E07" w:rsidR="00C54A57" w:rsidRPr="008619E4" w:rsidRDefault="00C54A57" w:rsidP="00762396">
      <w:pPr>
        <w:pStyle w:val="BodyText"/>
        <w:spacing w:after="120"/>
        <w:ind w:left="432" w:right="-26"/>
      </w:pPr>
      <w:r w:rsidRPr="008619E4">
        <w:t xml:space="preserve">Comisia de selecție </w:t>
      </w:r>
      <w:bookmarkStart w:id="27" w:name="_Hlk160002055"/>
      <w:r w:rsidRPr="008619E4">
        <w:t xml:space="preserve">constituită la nivelul furnizorului de ajutor de stat </w:t>
      </w:r>
      <w:bookmarkEnd w:id="27"/>
      <w:r w:rsidRPr="008619E4">
        <w:t>va verifica conformitatea administrativă și eligibilitatea</w:t>
      </w:r>
      <w:r w:rsidR="00CE07F3" w:rsidRPr="008619E4">
        <w:t xml:space="preserve"> </w:t>
      </w:r>
      <w:r w:rsidR="00A01639" w:rsidRPr="008619E4">
        <w:t>C</w:t>
      </w:r>
      <w:r w:rsidR="00CE07F3" w:rsidRPr="008619E4">
        <w:t>ererii de finanțare</w:t>
      </w:r>
      <w:r w:rsidRPr="008619E4">
        <w:t xml:space="preserve">, în baza </w:t>
      </w:r>
      <w:r w:rsidR="00513CBD">
        <w:t>G</w:t>
      </w:r>
      <w:r w:rsidRPr="008619E4">
        <w:t xml:space="preserve">rilei de verificare a conformității administrative și a eligibilității </w:t>
      </w:r>
      <w:r w:rsidR="00A01639" w:rsidRPr="008619E4">
        <w:t>C</w:t>
      </w:r>
      <w:r w:rsidR="00CE07F3" w:rsidRPr="008619E4">
        <w:t>ererii de finanțare</w:t>
      </w:r>
      <w:r w:rsidRPr="008619E4">
        <w:t xml:space="preserve">, prezentată în Anexa nr. </w:t>
      </w:r>
      <w:r w:rsidR="00FF42CF">
        <w:t>3</w:t>
      </w:r>
      <w:r w:rsidRPr="008619E4">
        <w:t xml:space="preserve"> la </w:t>
      </w:r>
      <w:r w:rsidR="00FF42CF" w:rsidRPr="00FF42CF">
        <w:t>prezenta Schema</w:t>
      </w:r>
      <w:r w:rsidR="00AD7CCE" w:rsidRPr="008619E4">
        <w:t>.</w:t>
      </w:r>
      <w:r w:rsidR="004460C4" w:rsidRPr="008619E4">
        <w:t xml:space="preserve"> </w:t>
      </w:r>
    </w:p>
    <w:p w14:paraId="72359FAE" w14:textId="50243759" w:rsidR="00754D12" w:rsidRPr="008619E4" w:rsidRDefault="00E93729" w:rsidP="00762396">
      <w:pPr>
        <w:pStyle w:val="BodyText"/>
        <w:spacing w:after="120"/>
        <w:ind w:left="432" w:right="-26"/>
      </w:pPr>
      <w:r w:rsidRPr="008619E4">
        <w:t xml:space="preserve">În situația în care în urma verificărilor administrative se modifică punctajul acordat unei </w:t>
      </w:r>
      <w:r w:rsidR="00CE07F3" w:rsidRPr="008619E4">
        <w:t>cereri de finanțare</w:t>
      </w:r>
      <w:r w:rsidRPr="008619E4">
        <w:t>, aceasta va fi repoziționată în clasamentul provizoriu.</w:t>
      </w:r>
    </w:p>
    <w:p w14:paraId="79409B88" w14:textId="11B891A2" w:rsidR="00F8151F" w:rsidRPr="008619E4" w:rsidRDefault="00F8151F" w:rsidP="00762396">
      <w:pPr>
        <w:pStyle w:val="BodyText"/>
        <w:spacing w:after="120"/>
        <w:ind w:left="432" w:right="-26"/>
      </w:pPr>
      <w:r w:rsidRPr="008619E4">
        <w:t xml:space="preserve">Pentru fiecare </w:t>
      </w:r>
      <w:r w:rsidR="00CE07F3" w:rsidRPr="008619E4">
        <w:t>cerere de finanțare</w:t>
      </w:r>
      <w:r w:rsidRPr="008619E4">
        <w:t xml:space="preserve"> admisă, după finalizarea analizei </w:t>
      </w:r>
      <w:r w:rsidR="00D6302A">
        <w:t xml:space="preserve">aferentă </w:t>
      </w:r>
      <w:r w:rsidRPr="008619E4">
        <w:t>cel</w:t>
      </w:r>
      <w:r w:rsidR="00D6302A">
        <w:t>or</w:t>
      </w:r>
      <w:r w:rsidRPr="008619E4">
        <w:t xml:space="preserve"> două etape menționate se va trece </w:t>
      </w:r>
      <w:r w:rsidR="00D6302A">
        <w:t>la</w:t>
      </w:r>
      <w:r w:rsidRPr="008619E4">
        <w:t xml:space="preserve"> etapa de precontractare și ulterior </w:t>
      </w:r>
      <w:r w:rsidR="00D6302A">
        <w:t>la</w:t>
      </w:r>
      <w:r w:rsidRPr="008619E4">
        <w:t xml:space="preserve"> etapa de contractare. </w:t>
      </w:r>
    </w:p>
    <w:p w14:paraId="3DE806A5" w14:textId="2FB4A187" w:rsidR="00963D2F" w:rsidRPr="00A07971" w:rsidRDefault="0010265D" w:rsidP="00762396">
      <w:pPr>
        <w:pStyle w:val="BodyText"/>
        <w:spacing w:after="120"/>
        <w:ind w:left="432" w:right="-26"/>
      </w:pPr>
      <w:r w:rsidRPr="008619E4">
        <w:t>Ulterior finalizării evaluării și soluționării contestațiilor</w:t>
      </w:r>
      <w:r w:rsidR="00963D2F" w:rsidRPr="008619E4">
        <w:t>, M</w:t>
      </w:r>
      <w:r w:rsidR="007E4985" w:rsidRPr="008619E4">
        <w:t xml:space="preserve">inisterul </w:t>
      </w:r>
      <w:r w:rsidR="00963D2F" w:rsidRPr="008619E4">
        <w:t>E</w:t>
      </w:r>
      <w:r w:rsidR="007E4985" w:rsidRPr="008619E4">
        <w:t>nergiei</w:t>
      </w:r>
      <w:r w:rsidR="00963D2F" w:rsidRPr="008619E4">
        <w:t xml:space="preserve"> va publica </w:t>
      </w:r>
      <w:r w:rsidR="00780792" w:rsidRPr="008619E4">
        <w:t xml:space="preserve">pe pagina web a Ministerului Energiei </w:t>
      </w:r>
      <w:hyperlink r:id="rId10" w:history="1">
        <w:r w:rsidR="00780792" w:rsidRPr="008619E4">
          <w:rPr>
            <w:rStyle w:val="Hyperlink"/>
          </w:rPr>
          <w:t>http://energie.gov.ro</w:t>
        </w:r>
      </w:hyperlink>
      <w:r w:rsidR="00780792" w:rsidRPr="008619E4">
        <w:t xml:space="preserve"> </w:t>
      </w:r>
      <w:r w:rsidR="00963D2F" w:rsidRPr="008619E4">
        <w:t>lista</w:t>
      </w:r>
      <w:r w:rsidR="00780792" w:rsidRPr="008619E4">
        <w:t xml:space="preserve"> cuprinzând clasamentul final</w:t>
      </w:r>
      <w:r w:rsidR="004F362F" w:rsidRPr="008619E4">
        <w:t xml:space="preserve">, </w:t>
      </w:r>
      <w:bookmarkStart w:id="28" w:name="_Hlk160026788"/>
      <w:r w:rsidR="004F362F" w:rsidRPr="008619E4">
        <w:t>respectiv</w:t>
      </w:r>
      <w:r w:rsidR="00963D2F" w:rsidRPr="008619E4">
        <w:t xml:space="preserve"> </w:t>
      </w:r>
      <w:bookmarkStart w:id="29" w:name="_Hlk160002589"/>
      <w:r w:rsidR="00B50440" w:rsidRPr="008619E4">
        <w:t xml:space="preserve">lista </w:t>
      </w:r>
      <w:r w:rsidR="00B50440" w:rsidRPr="00A07971">
        <w:t>proiectelor admise și lista proiectelor respinse</w:t>
      </w:r>
      <w:r w:rsidR="004F362F" w:rsidRPr="00A07971">
        <w:t>.</w:t>
      </w:r>
      <w:r w:rsidR="00B50440" w:rsidRPr="00A07971">
        <w:t xml:space="preserve"> </w:t>
      </w:r>
      <w:bookmarkEnd w:id="28"/>
      <w:bookmarkEnd w:id="29"/>
    </w:p>
    <w:p w14:paraId="62445855" w14:textId="536B35E9" w:rsidR="001A12D8" w:rsidRPr="00A07971" w:rsidRDefault="00BA51C0" w:rsidP="0064407F">
      <w:pPr>
        <w:pStyle w:val="BodyText"/>
        <w:numPr>
          <w:ilvl w:val="0"/>
          <w:numId w:val="12"/>
        </w:numPr>
        <w:tabs>
          <w:tab w:val="left" w:pos="9498"/>
        </w:tabs>
        <w:spacing w:after="120"/>
        <w:ind w:left="426" w:right="-26" w:hanging="426"/>
      </w:pPr>
      <w:r w:rsidRPr="00A07971">
        <w:t>Furnizorul ajutor</w:t>
      </w:r>
      <w:r w:rsidR="004A506C" w:rsidRPr="00A07971">
        <w:t>ului</w:t>
      </w:r>
      <w:r w:rsidRPr="00A07971">
        <w:t xml:space="preserve"> de stat acordă ajutorul de stat după semnarea contractelor de </w:t>
      </w:r>
      <w:r w:rsidR="00E30ABF" w:rsidRPr="00A07971">
        <w:t>finanțare</w:t>
      </w:r>
      <w:r w:rsidRPr="00A07971">
        <w:t xml:space="preserve"> cu </w:t>
      </w:r>
      <w:r w:rsidR="004A506C" w:rsidRPr="00A07971">
        <w:t>solicitanț</w:t>
      </w:r>
      <w:r w:rsidRPr="00A07971">
        <w:t>i</w:t>
      </w:r>
      <w:r w:rsidR="004A506C" w:rsidRPr="00A07971">
        <w:t>i</w:t>
      </w:r>
      <w:r w:rsidRPr="00A07971">
        <w:t xml:space="preserve"> selectați în urma parcurgerii celor două etape ale procesului de evaluare menționate la </w:t>
      </w:r>
      <w:r w:rsidRPr="00A07971">
        <w:lastRenderedPageBreak/>
        <w:t>alin. (</w:t>
      </w:r>
      <w:r w:rsidR="005B488C">
        <w:t>8</w:t>
      </w:r>
      <w:r w:rsidRPr="00A07971">
        <w:t>)</w:t>
      </w:r>
      <w:r w:rsidR="00D6302A" w:rsidRPr="00A07971">
        <w:t>,</w:t>
      </w:r>
      <w:r w:rsidRPr="00A07971">
        <w:t xml:space="preserve"> în cadrul procedurii de ofertare concurențială.</w:t>
      </w:r>
    </w:p>
    <w:p w14:paraId="06940D3A" w14:textId="5F446204" w:rsidR="00B03141" w:rsidRPr="00B03141" w:rsidRDefault="00B03141" w:rsidP="00B03141">
      <w:pPr>
        <w:pStyle w:val="ListParagraph"/>
        <w:spacing w:after="120"/>
        <w:ind w:left="837" w:right="-26" w:firstLine="0"/>
        <w:rPr>
          <w:sz w:val="24"/>
          <w:szCs w:val="24"/>
          <w:highlight w:val="yellow"/>
        </w:rPr>
      </w:pPr>
    </w:p>
    <w:p w14:paraId="66593AA0" w14:textId="77777777" w:rsidR="00BA51C0" w:rsidRPr="008619E4" w:rsidRDefault="00BA51C0" w:rsidP="00BC1AD0">
      <w:pPr>
        <w:pStyle w:val="BodyText"/>
        <w:spacing w:after="120"/>
        <w:ind w:left="432" w:right="-26"/>
        <w:jc w:val="left"/>
        <w:rPr>
          <w:sz w:val="12"/>
          <w:szCs w:val="12"/>
        </w:rPr>
      </w:pPr>
    </w:p>
    <w:p w14:paraId="72FDA6C4" w14:textId="70B7BF4D" w:rsidR="001A12D8" w:rsidRPr="008619E4" w:rsidRDefault="00146464" w:rsidP="00BC1AD0">
      <w:pPr>
        <w:pStyle w:val="Heading1"/>
        <w:numPr>
          <w:ilvl w:val="0"/>
          <w:numId w:val="34"/>
        </w:numPr>
        <w:tabs>
          <w:tab w:val="left" w:pos="830"/>
        </w:tabs>
        <w:spacing w:before="120" w:after="120"/>
        <w:ind w:left="709" w:right="-26" w:hanging="709"/>
        <w:jc w:val="left"/>
      </w:pPr>
      <w:r w:rsidRPr="008619E4">
        <w:t>Reguli</w:t>
      </w:r>
      <w:r w:rsidRPr="008619E4">
        <w:rPr>
          <w:spacing w:val="-1"/>
        </w:rPr>
        <w:t xml:space="preserve"> </w:t>
      </w:r>
      <w:r w:rsidRPr="008619E4">
        <w:t>privind</w:t>
      </w:r>
      <w:r w:rsidRPr="008619E4">
        <w:rPr>
          <w:spacing w:val="-1"/>
        </w:rPr>
        <w:t xml:space="preserve"> </w:t>
      </w:r>
      <w:r w:rsidRPr="008619E4">
        <w:t>publicarea,</w:t>
      </w:r>
      <w:r w:rsidRPr="008619E4">
        <w:rPr>
          <w:spacing w:val="-1"/>
        </w:rPr>
        <w:t xml:space="preserve"> </w:t>
      </w:r>
      <w:bookmarkStart w:id="30" w:name="_Hlk208478673"/>
      <w:r w:rsidRPr="008619E4">
        <w:t>informarea,</w:t>
      </w:r>
      <w:r w:rsidRPr="008619E4">
        <w:rPr>
          <w:spacing w:val="-2"/>
        </w:rPr>
        <w:t xml:space="preserve"> </w:t>
      </w:r>
      <w:r w:rsidRPr="008619E4">
        <w:t>raportarea</w:t>
      </w:r>
      <w:r w:rsidR="00995E58">
        <w:t xml:space="preserve">, recuperarea </w:t>
      </w:r>
      <w:r w:rsidRPr="008619E4">
        <w:t>şi</w:t>
      </w:r>
      <w:r w:rsidRPr="008619E4">
        <w:rPr>
          <w:spacing w:val="-2"/>
        </w:rPr>
        <w:t xml:space="preserve"> </w:t>
      </w:r>
      <w:r w:rsidRPr="008619E4">
        <w:t>monitorizarea</w:t>
      </w:r>
      <w:r w:rsidRPr="008619E4">
        <w:rPr>
          <w:spacing w:val="-2"/>
        </w:rPr>
        <w:t xml:space="preserve"> </w:t>
      </w:r>
      <w:r w:rsidRPr="008619E4">
        <w:t>ajutoarelor</w:t>
      </w:r>
      <w:r w:rsidRPr="008619E4">
        <w:rPr>
          <w:spacing w:val="-1"/>
        </w:rPr>
        <w:t xml:space="preserve"> </w:t>
      </w:r>
      <w:r w:rsidRPr="008619E4">
        <w:t>de</w:t>
      </w:r>
      <w:r w:rsidRPr="008619E4">
        <w:rPr>
          <w:spacing w:val="-1"/>
        </w:rPr>
        <w:t xml:space="preserve"> </w:t>
      </w:r>
      <w:r w:rsidRPr="008619E4">
        <w:t>stat</w:t>
      </w:r>
    </w:p>
    <w:bookmarkEnd w:id="30"/>
    <w:p w14:paraId="07F3B101" w14:textId="126E168D" w:rsidR="001A12D8" w:rsidRPr="008619E4" w:rsidRDefault="00146464" w:rsidP="00762396">
      <w:pPr>
        <w:pStyle w:val="BodyText"/>
        <w:spacing w:after="120"/>
        <w:ind w:left="432" w:right="-26"/>
      </w:pPr>
      <w:r w:rsidRPr="008619E4">
        <w:t>ART.</w:t>
      </w:r>
      <w:r w:rsidRPr="008619E4">
        <w:rPr>
          <w:spacing w:val="-2"/>
        </w:rPr>
        <w:t xml:space="preserve"> </w:t>
      </w:r>
      <w:r w:rsidRPr="008619E4">
        <w:t>2</w:t>
      </w:r>
      <w:r w:rsidR="004F1C4F" w:rsidRPr="008619E4">
        <w:t>1</w:t>
      </w:r>
    </w:p>
    <w:p w14:paraId="2ADA3A52" w14:textId="119BA067" w:rsidR="001A12D8" w:rsidRPr="00D13FC5" w:rsidRDefault="00146464" w:rsidP="00762396">
      <w:pPr>
        <w:pStyle w:val="BodyText"/>
        <w:spacing w:after="120"/>
        <w:ind w:left="432" w:right="-26"/>
      </w:pPr>
      <w:r w:rsidRPr="00C1200B">
        <w:t xml:space="preserve">În vederea asigurării </w:t>
      </w:r>
      <w:r w:rsidR="00E30ABF" w:rsidRPr="00C1200B">
        <w:t>transparenței</w:t>
      </w:r>
      <w:r w:rsidRPr="00C1200B">
        <w:t xml:space="preserve"> </w:t>
      </w:r>
      <w:r w:rsidR="00E30ABF" w:rsidRPr="00C1200B">
        <w:t>și</w:t>
      </w:r>
      <w:r w:rsidRPr="00C1200B">
        <w:t xml:space="preserve"> a unui control eficient al ajutoarelor de stat, în conformitate cu art. 3 din </w:t>
      </w:r>
      <w:r w:rsidR="00D13FC5" w:rsidRPr="00D13FC5">
        <w:t>Regulamentul nr. 1588/2015 privind aplicarea articolelor 107 şi 108 din Tratatul privind funcţionarea Uniunii Europene anumitor categorii de ajutoare de stat orizontale</w:t>
      </w:r>
      <w:r w:rsidRPr="00C1200B">
        <w:t>, furnizorul de</w:t>
      </w:r>
      <w:r w:rsidR="00803365" w:rsidRPr="00C1200B">
        <w:t xml:space="preserve"> </w:t>
      </w:r>
      <w:r w:rsidRPr="00C1200B">
        <w:t xml:space="preserve"> ajutor de stat aplică prevederile referitoare la procedura de informare </w:t>
      </w:r>
      <w:r w:rsidR="001D794B" w:rsidRPr="00C1200B">
        <w:t>și</w:t>
      </w:r>
      <w:r w:rsidRPr="00C1200B">
        <w:t xml:space="preserve"> de avizare prevăzute în </w:t>
      </w:r>
      <w:r w:rsidR="00E30ABF" w:rsidRPr="00C1200B">
        <w:t>Ordonanța</w:t>
      </w:r>
      <w:r w:rsidRPr="00C1200B">
        <w:t xml:space="preserve"> de </w:t>
      </w:r>
      <w:r w:rsidR="00E30ABF" w:rsidRPr="00C1200B">
        <w:t>urgență</w:t>
      </w:r>
      <w:r w:rsidRPr="00C1200B">
        <w:t xml:space="preserve"> a Guvernului nr. 77/2014, aprobată cu modificări </w:t>
      </w:r>
      <w:r w:rsidR="001D794B" w:rsidRPr="00C1200B">
        <w:t>și</w:t>
      </w:r>
      <w:r w:rsidRPr="00C1200B">
        <w:t xml:space="preserve"> completări prin Legea nr. 20/2015, cu modificările </w:t>
      </w:r>
      <w:r w:rsidR="00D6302A" w:rsidRPr="00C1200B">
        <w:t xml:space="preserve">și completările </w:t>
      </w:r>
      <w:r w:rsidRPr="00C1200B">
        <w:t>ulterioare</w:t>
      </w:r>
      <w:r w:rsidRPr="00D13FC5">
        <w:t>.</w:t>
      </w:r>
    </w:p>
    <w:p w14:paraId="10FC3628" w14:textId="33FAFC0E" w:rsidR="001A12D8" w:rsidRPr="008619E4" w:rsidRDefault="00146464" w:rsidP="00762396">
      <w:pPr>
        <w:pStyle w:val="BodyText"/>
        <w:spacing w:after="120"/>
        <w:ind w:left="432" w:right="-26"/>
      </w:pPr>
      <w:r w:rsidRPr="00D13FC5">
        <w:t>ART.</w:t>
      </w:r>
      <w:r w:rsidRPr="00D13FC5">
        <w:rPr>
          <w:spacing w:val="-1"/>
        </w:rPr>
        <w:t xml:space="preserve"> </w:t>
      </w:r>
      <w:r w:rsidRPr="00D13FC5">
        <w:t>2</w:t>
      </w:r>
      <w:r w:rsidR="004F1C4F" w:rsidRPr="00D13FC5">
        <w:t>2</w:t>
      </w:r>
    </w:p>
    <w:p w14:paraId="77590DE5" w14:textId="3D15C8FC" w:rsidR="00DB0E9C" w:rsidRDefault="00BA51C0" w:rsidP="00FF42CF">
      <w:pPr>
        <w:pStyle w:val="BodyText"/>
        <w:numPr>
          <w:ilvl w:val="0"/>
          <w:numId w:val="23"/>
        </w:numPr>
        <w:spacing w:after="120"/>
        <w:ind w:left="426" w:right="-26" w:firstLine="0"/>
      </w:pPr>
      <w:r w:rsidRPr="008619E4">
        <w:t>Prezenta schemă și ordinul ministrului energiei de aprobare a acesteia</w:t>
      </w:r>
      <w:r w:rsidR="005D0546">
        <w:t xml:space="preserve"> </w:t>
      </w:r>
      <w:r w:rsidRPr="008619E4">
        <w:t>se publică integral</w:t>
      </w:r>
      <w:r w:rsidR="00EF6EDA" w:rsidRPr="008619E4">
        <w:t xml:space="preserve"> în Monitorul Oficial al României, Partea I</w:t>
      </w:r>
      <w:r w:rsidR="00EC1C0E" w:rsidRPr="008619E4">
        <w:t xml:space="preserve"> sau Partea I bis</w:t>
      </w:r>
      <w:r w:rsidR="005D0546">
        <w:t xml:space="preserve"> </w:t>
      </w:r>
      <w:r w:rsidR="00A24C42">
        <w:t>ș</w:t>
      </w:r>
      <w:r w:rsidR="005D0546" w:rsidRPr="005D0546">
        <w:t xml:space="preserve">i pe pagina web a Ministerului Energiei </w:t>
      </w:r>
      <w:hyperlink r:id="rId11" w:history="1">
        <w:r w:rsidR="005D0546" w:rsidRPr="005D0546">
          <w:rPr>
            <w:rStyle w:val="Hyperlink"/>
          </w:rPr>
          <w:t>http://energie.gov.ro</w:t>
        </w:r>
      </w:hyperlink>
      <w:r w:rsidR="00DB0E9C">
        <w:t>.</w:t>
      </w:r>
    </w:p>
    <w:p w14:paraId="20801D67" w14:textId="6AA76022" w:rsidR="00DB0E9C" w:rsidRDefault="00DB0E9C" w:rsidP="00DB0E9C">
      <w:pPr>
        <w:pStyle w:val="BodyText"/>
        <w:numPr>
          <w:ilvl w:val="0"/>
          <w:numId w:val="23"/>
        </w:numPr>
        <w:spacing w:after="120"/>
        <w:ind w:left="426" w:right="-26" w:firstLine="0"/>
      </w:pPr>
      <w:r w:rsidRPr="008619E4">
        <w:t>Prezenta schemă</w:t>
      </w:r>
      <w:r>
        <w:t xml:space="preserve"> și </w:t>
      </w:r>
      <w:r w:rsidR="00BA4961">
        <w:t>dispozițiile</w:t>
      </w:r>
      <w:r>
        <w:t xml:space="preserve"> de punere în aplicare a schemei de ajutor de stat se </w:t>
      </w:r>
      <w:r w:rsidRPr="008619E4">
        <w:t xml:space="preserve">publică integral </w:t>
      </w:r>
      <w:r w:rsidRPr="005D0546">
        <w:t xml:space="preserve">pe pagina web a Ministerului Energiei </w:t>
      </w:r>
      <w:hyperlink r:id="rId12" w:history="1">
        <w:r w:rsidRPr="005D0546">
          <w:rPr>
            <w:rStyle w:val="Hyperlink"/>
          </w:rPr>
          <w:t>http://energie.gov.ro</w:t>
        </w:r>
      </w:hyperlink>
      <w:r>
        <w:t>.</w:t>
      </w:r>
    </w:p>
    <w:p w14:paraId="36B65241" w14:textId="66BF9A5A" w:rsidR="001A12D8" w:rsidRPr="008619E4" w:rsidRDefault="001A12D8" w:rsidP="000F47ED">
      <w:pPr>
        <w:pStyle w:val="BodyText"/>
        <w:spacing w:after="120"/>
        <w:ind w:left="426" w:right="-26"/>
      </w:pPr>
    </w:p>
    <w:p w14:paraId="0B7E6A86" w14:textId="3EA4641A" w:rsidR="001A12D8" w:rsidRPr="008619E4" w:rsidRDefault="00146464" w:rsidP="00762396">
      <w:pPr>
        <w:pStyle w:val="BodyText"/>
        <w:spacing w:after="120"/>
        <w:ind w:left="432" w:right="-26"/>
      </w:pPr>
      <w:r w:rsidRPr="008619E4">
        <w:t>ART.</w:t>
      </w:r>
      <w:r w:rsidRPr="008619E4">
        <w:rPr>
          <w:spacing w:val="-1"/>
        </w:rPr>
        <w:t xml:space="preserve"> </w:t>
      </w:r>
      <w:r w:rsidRPr="008619E4">
        <w:t>2</w:t>
      </w:r>
      <w:r w:rsidR="004F1C4F" w:rsidRPr="008619E4">
        <w:t>3</w:t>
      </w:r>
    </w:p>
    <w:p w14:paraId="715DB17E" w14:textId="5F91545F" w:rsidR="00065D1D" w:rsidRDefault="00065D1D" w:rsidP="00065D1D">
      <w:pPr>
        <w:pStyle w:val="BodyText"/>
        <w:spacing w:after="120"/>
        <w:ind w:left="432" w:right="-26"/>
      </w:pPr>
    </w:p>
    <w:p w14:paraId="5D1A1131" w14:textId="7BB74928" w:rsidR="00427568" w:rsidRPr="000F47ED" w:rsidRDefault="00427568" w:rsidP="00427568">
      <w:pPr>
        <w:pStyle w:val="ListParagraph"/>
        <w:numPr>
          <w:ilvl w:val="0"/>
          <w:numId w:val="24"/>
        </w:numPr>
        <w:tabs>
          <w:tab w:val="left" w:pos="567"/>
          <w:tab w:val="left" w:pos="10490"/>
        </w:tabs>
        <w:spacing w:before="0" w:line="267" w:lineRule="exact"/>
        <w:ind w:left="567" w:hanging="283"/>
        <w:rPr>
          <w:color w:val="000000" w:themeColor="text1"/>
          <w:sz w:val="24"/>
          <w:szCs w:val="24"/>
        </w:rPr>
      </w:pPr>
      <w:r w:rsidRPr="000F47ED">
        <w:rPr>
          <w:color w:val="000000" w:themeColor="text1"/>
          <w:sz w:val="24"/>
          <w:szCs w:val="24"/>
        </w:rPr>
        <w:t>Ministerul</w:t>
      </w:r>
      <w:r w:rsidRPr="000F47ED">
        <w:rPr>
          <w:color w:val="000000" w:themeColor="text1"/>
          <w:spacing w:val="9"/>
          <w:sz w:val="24"/>
          <w:szCs w:val="24"/>
        </w:rPr>
        <w:t xml:space="preserve"> </w:t>
      </w:r>
      <w:r w:rsidRPr="000F47ED">
        <w:rPr>
          <w:color w:val="000000" w:themeColor="text1"/>
          <w:sz w:val="24"/>
          <w:szCs w:val="24"/>
        </w:rPr>
        <w:t>Energiei</w:t>
      </w:r>
      <w:r w:rsidRPr="000F47ED">
        <w:rPr>
          <w:color w:val="000000" w:themeColor="text1"/>
          <w:spacing w:val="14"/>
          <w:sz w:val="24"/>
          <w:szCs w:val="24"/>
        </w:rPr>
        <w:t xml:space="preserve"> </w:t>
      </w:r>
      <w:r w:rsidRPr="000F47ED">
        <w:rPr>
          <w:color w:val="000000" w:themeColor="text1"/>
          <w:sz w:val="24"/>
          <w:szCs w:val="24"/>
        </w:rPr>
        <w:t>asigurǎ</w:t>
      </w:r>
      <w:r w:rsidRPr="000F47ED">
        <w:rPr>
          <w:color w:val="000000" w:themeColor="text1"/>
          <w:spacing w:val="11"/>
          <w:sz w:val="24"/>
          <w:szCs w:val="24"/>
        </w:rPr>
        <w:t xml:space="preserve"> </w:t>
      </w:r>
      <w:r w:rsidRPr="000F47ED">
        <w:rPr>
          <w:color w:val="000000" w:themeColor="text1"/>
          <w:sz w:val="24"/>
          <w:szCs w:val="24"/>
        </w:rPr>
        <w:t>publicarea</w:t>
      </w:r>
      <w:r w:rsidRPr="000F47ED">
        <w:rPr>
          <w:color w:val="000000" w:themeColor="text1"/>
          <w:spacing w:val="13"/>
          <w:sz w:val="24"/>
          <w:szCs w:val="24"/>
        </w:rPr>
        <w:t xml:space="preserve"> </w:t>
      </w:r>
      <w:r w:rsidRPr="000F47ED">
        <w:rPr>
          <w:color w:val="000000" w:themeColor="text1"/>
          <w:sz w:val="24"/>
          <w:szCs w:val="24"/>
        </w:rPr>
        <w:t>informațiilor</w:t>
      </w:r>
      <w:r w:rsidRPr="000F47ED">
        <w:rPr>
          <w:color w:val="000000" w:themeColor="text1"/>
          <w:spacing w:val="13"/>
          <w:sz w:val="24"/>
          <w:szCs w:val="24"/>
        </w:rPr>
        <w:t xml:space="preserve"> </w:t>
      </w:r>
      <w:r w:rsidRPr="000F47ED">
        <w:rPr>
          <w:color w:val="000000" w:themeColor="text1"/>
          <w:sz w:val="24"/>
          <w:szCs w:val="24"/>
        </w:rPr>
        <w:t>privind</w:t>
      </w:r>
      <w:r w:rsidRPr="000F47ED">
        <w:rPr>
          <w:color w:val="000000" w:themeColor="text1"/>
          <w:spacing w:val="12"/>
          <w:sz w:val="24"/>
          <w:szCs w:val="24"/>
        </w:rPr>
        <w:t xml:space="preserve"> </w:t>
      </w:r>
      <w:r w:rsidRPr="000F47ED">
        <w:rPr>
          <w:color w:val="000000" w:themeColor="text1"/>
          <w:sz w:val="24"/>
          <w:szCs w:val="24"/>
        </w:rPr>
        <w:t>fiecare</w:t>
      </w:r>
      <w:r w:rsidRPr="000F47ED">
        <w:rPr>
          <w:color w:val="000000" w:themeColor="text1"/>
          <w:spacing w:val="14"/>
          <w:sz w:val="24"/>
          <w:szCs w:val="24"/>
        </w:rPr>
        <w:t xml:space="preserve"> </w:t>
      </w:r>
      <w:r w:rsidRPr="000F47ED">
        <w:rPr>
          <w:color w:val="000000" w:themeColor="text1"/>
          <w:sz w:val="24"/>
          <w:szCs w:val="24"/>
        </w:rPr>
        <w:t>ajutor</w:t>
      </w:r>
      <w:r w:rsidR="00C31EA9">
        <w:rPr>
          <w:color w:val="000000" w:themeColor="text1"/>
          <w:sz w:val="24"/>
          <w:szCs w:val="24"/>
        </w:rPr>
        <w:t xml:space="preserve"> individual</w:t>
      </w:r>
      <w:r w:rsidRPr="000F47ED">
        <w:rPr>
          <w:color w:val="000000" w:themeColor="text1"/>
          <w:spacing w:val="12"/>
          <w:sz w:val="24"/>
          <w:szCs w:val="24"/>
        </w:rPr>
        <w:t xml:space="preserve"> </w:t>
      </w:r>
      <w:r w:rsidRPr="000F47ED">
        <w:rPr>
          <w:color w:val="000000" w:themeColor="text1"/>
          <w:sz w:val="24"/>
          <w:szCs w:val="24"/>
        </w:rPr>
        <w:t>acordat</w:t>
      </w:r>
      <w:r w:rsidRPr="000F47ED">
        <w:rPr>
          <w:color w:val="000000" w:themeColor="text1"/>
          <w:spacing w:val="10"/>
          <w:sz w:val="24"/>
          <w:szCs w:val="24"/>
        </w:rPr>
        <w:t xml:space="preserve"> </w:t>
      </w:r>
      <w:r w:rsidRPr="000F47ED">
        <w:rPr>
          <w:color w:val="000000" w:themeColor="text1"/>
          <w:sz w:val="24"/>
          <w:szCs w:val="24"/>
        </w:rPr>
        <w:t>în</w:t>
      </w:r>
      <w:r w:rsidRPr="000F47ED">
        <w:rPr>
          <w:color w:val="000000" w:themeColor="text1"/>
          <w:spacing w:val="14"/>
          <w:sz w:val="24"/>
          <w:szCs w:val="24"/>
        </w:rPr>
        <w:t xml:space="preserve"> </w:t>
      </w:r>
      <w:r w:rsidRPr="000F47ED">
        <w:rPr>
          <w:color w:val="000000" w:themeColor="text1"/>
          <w:sz w:val="24"/>
          <w:szCs w:val="24"/>
        </w:rPr>
        <w:t>cadrul</w:t>
      </w:r>
      <w:r w:rsidRPr="000F47ED">
        <w:rPr>
          <w:color w:val="000000" w:themeColor="text1"/>
          <w:spacing w:val="11"/>
          <w:sz w:val="24"/>
          <w:szCs w:val="24"/>
        </w:rPr>
        <w:t xml:space="preserve"> </w:t>
      </w:r>
      <w:r w:rsidRPr="000F47ED">
        <w:rPr>
          <w:color w:val="000000" w:themeColor="text1"/>
          <w:sz w:val="24"/>
          <w:szCs w:val="24"/>
        </w:rPr>
        <w:t>prezentei</w:t>
      </w:r>
      <w:r w:rsidRPr="000F47ED">
        <w:rPr>
          <w:color w:val="000000" w:themeColor="text1"/>
          <w:spacing w:val="10"/>
          <w:sz w:val="24"/>
          <w:szCs w:val="24"/>
        </w:rPr>
        <w:t xml:space="preserve"> </w:t>
      </w:r>
      <w:r w:rsidRPr="000F47ED">
        <w:rPr>
          <w:color w:val="000000" w:themeColor="text1"/>
          <w:sz w:val="24"/>
          <w:szCs w:val="24"/>
        </w:rPr>
        <w:t>scheme care</w:t>
      </w:r>
      <w:r w:rsidRPr="000F47ED">
        <w:rPr>
          <w:color w:val="000000" w:themeColor="text1"/>
          <w:spacing w:val="-3"/>
          <w:sz w:val="24"/>
          <w:szCs w:val="24"/>
        </w:rPr>
        <w:t xml:space="preserve"> </w:t>
      </w:r>
      <w:r w:rsidRPr="000F47ED">
        <w:rPr>
          <w:color w:val="000000" w:themeColor="text1"/>
          <w:sz w:val="24"/>
          <w:szCs w:val="24"/>
        </w:rPr>
        <w:t>depǎșește</w:t>
      </w:r>
      <w:r w:rsidRPr="000F47ED">
        <w:rPr>
          <w:color w:val="000000" w:themeColor="text1"/>
          <w:spacing w:val="-4"/>
          <w:sz w:val="24"/>
          <w:szCs w:val="24"/>
        </w:rPr>
        <w:t xml:space="preserve"> </w:t>
      </w:r>
      <w:r w:rsidRPr="000F47ED">
        <w:rPr>
          <w:color w:val="000000" w:themeColor="text1"/>
          <w:sz w:val="24"/>
          <w:szCs w:val="24"/>
        </w:rPr>
        <w:t>100.000 EUR,</w:t>
      </w:r>
      <w:r w:rsidRPr="000F47ED">
        <w:rPr>
          <w:color w:val="000000" w:themeColor="text1"/>
          <w:spacing w:val="-2"/>
          <w:sz w:val="24"/>
          <w:szCs w:val="24"/>
        </w:rPr>
        <w:t xml:space="preserve"> </w:t>
      </w:r>
      <w:r w:rsidRPr="000F47ED">
        <w:rPr>
          <w:color w:val="000000" w:themeColor="text1"/>
          <w:sz w:val="24"/>
          <w:szCs w:val="24"/>
        </w:rPr>
        <w:t>în</w:t>
      </w:r>
      <w:r w:rsidRPr="000F47ED">
        <w:rPr>
          <w:color w:val="000000" w:themeColor="text1"/>
          <w:spacing w:val="-2"/>
          <w:sz w:val="24"/>
          <w:szCs w:val="24"/>
        </w:rPr>
        <w:t xml:space="preserve"> </w:t>
      </w:r>
      <w:r w:rsidRPr="000F47ED">
        <w:rPr>
          <w:color w:val="000000" w:themeColor="text1"/>
          <w:sz w:val="24"/>
          <w:szCs w:val="24"/>
        </w:rPr>
        <w:t>termen</w:t>
      </w:r>
      <w:r w:rsidRPr="000F47ED">
        <w:rPr>
          <w:color w:val="000000" w:themeColor="text1"/>
          <w:spacing w:val="-5"/>
          <w:sz w:val="24"/>
          <w:szCs w:val="24"/>
        </w:rPr>
        <w:t xml:space="preserve"> </w:t>
      </w:r>
      <w:r w:rsidRPr="000F47ED">
        <w:rPr>
          <w:color w:val="000000" w:themeColor="text1"/>
          <w:sz w:val="24"/>
          <w:szCs w:val="24"/>
        </w:rPr>
        <w:t>de</w:t>
      </w:r>
      <w:r w:rsidRPr="000F47ED">
        <w:rPr>
          <w:color w:val="000000" w:themeColor="text1"/>
          <w:spacing w:val="-4"/>
          <w:sz w:val="24"/>
          <w:szCs w:val="24"/>
        </w:rPr>
        <w:t xml:space="preserve"> </w:t>
      </w:r>
      <w:r w:rsidRPr="000F47ED">
        <w:rPr>
          <w:color w:val="000000" w:themeColor="text1"/>
          <w:sz w:val="24"/>
          <w:szCs w:val="24"/>
        </w:rPr>
        <w:t>șase</w:t>
      </w:r>
      <w:r w:rsidRPr="000F47ED">
        <w:rPr>
          <w:color w:val="000000" w:themeColor="text1"/>
          <w:spacing w:val="-3"/>
          <w:sz w:val="24"/>
          <w:szCs w:val="24"/>
        </w:rPr>
        <w:t xml:space="preserve"> </w:t>
      </w:r>
      <w:r w:rsidRPr="000F47ED">
        <w:rPr>
          <w:color w:val="000000" w:themeColor="text1"/>
          <w:sz w:val="24"/>
          <w:szCs w:val="24"/>
        </w:rPr>
        <w:t>luni</w:t>
      </w:r>
      <w:r w:rsidRPr="000F47ED">
        <w:rPr>
          <w:color w:val="000000" w:themeColor="text1"/>
          <w:spacing w:val="-3"/>
          <w:sz w:val="24"/>
          <w:szCs w:val="24"/>
        </w:rPr>
        <w:t xml:space="preserve"> </w:t>
      </w:r>
      <w:r w:rsidRPr="000F47ED">
        <w:rPr>
          <w:color w:val="000000" w:themeColor="text1"/>
          <w:sz w:val="24"/>
          <w:szCs w:val="24"/>
        </w:rPr>
        <w:t>de</w:t>
      </w:r>
      <w:r w:rsidRPr="000F47ED">
        <w:rPr>
          <w:color w:val="000000" w:themeColor="text1"/>
          <w:spacing w:val="-4"/>
          <w:sz w:val="24"/>
          <w:szCs w:val="24"/>
        </w:rPr>
        <w:t xml:space="preserve"> </w:t>
      </w:r>
      <w:r w:rsidRPr="000F47ED">
        <w:rPr>
          <w:color w:val="000000" w:themeColor="text1"/>
          <w:sz w:val="24"/>
          <w:szCs w:val="24"/>
        </w:rPr>
        <w:t>la</w:t>
      </w:r>
      <w:r w:rsidRPr="000F47ED">
        <w:rPr>
          <w:color w:val="000000" w:themeColor="text1"/>
          <w:spacing w:val="-3"/>
          <w:sz w:val="24"/>
          <w:szCs w:val="24"/>
        </w:rPr>
        <w:t xml:space="preserve"> </w:t>
      </w:r>
      <w:r w:rsidRPr="000F47ED">
        <w:rPr>
          <w:color w:val="000000" w:themeColor="text1"/>
          <w:sz w:val="24"/>
          <w:szCs w:val="24"/>
        </w:rPr>
        <w:t>data</w:t>
      </w:r>
      <w:r w:rsidRPr="000F47ED">
        <w:rPr>
          <w:color w:val="000000" w:themeColor="text1"/>
          <w:spacing w:val="-5"/>
          <w:sz w:val="24"/>
          <w:szCs w:val="24"/>
        </w:rPr>
        <w:t xml:space="preserve"> </w:t>
      </w:r>
      <w:r w:rsidRPr="000F47ED">
        <w:rPr>
          <w:color w:val="000000" w:themeColor="text1"/>
          <w:sz w:val="24"/>
          <w:szCs w:val="24"/>
        </w:rPr>
        <w:t>acordǎrii</w:t>
      </w:r>
      <w:r w:rsidRPr="000F47ED">
        <w:rPr>
          <w:color w:val="000000" w:themeColor="text1"/>
          <w:spacing w:val="-4"/>
          <w:sz w:val="24"/>
          <w:szCs w:val="24"/>
        </w:rPr>
        <w:t xml:space="preserve"> </w:t>
      </w:r>
      <w:r w:rsidRPr="000F47ED">
        <w:rPr>
          <w:color w:val="000000" w:themeColor="text1"/>
          <w:sz w:val="24"/>
          <w:szCs w:val="24"/>
        </w:rPr>
        <w:t>ajutorului.</w:t>
      </w:r>
    </w:p>
    <w:p w14:paraId="74A71BDA" w14:textId="0747A758" w:rsidR="00201BB1" w:rsidRPr="00201BB1" w:rsidRDefault="00427568" w:rsidP="00BC1AD0">
      <w:pPr>
        <w:pStyle w:val="ListParagraph"/>
        <w:numPr>
          <w:ilvl w:val="0"/>
          <w:numId w:val="24"/>
        </w:numPr>
        <w:tabs>
          <w:tab w:val="left" w:pos="567"/>
          <w:tab w:val="left" w:pos="10490"/>
        </w:tabs>
        <w:spacing w:before="0"/>
        <w:ind w:left="567" w:hanging="283"/>
        <w:rPr>
          <w:color w:val="000000" w:themeColor="text1"/>
          <w:sz w:val="24"/>
          <w:szCs w:val="24"/>
        </w:rPr>
      </w:pPr>
      <w:r w:rsidRPr="000F47ED">
        <w:rPr>
          <w:color w:val="000000" w:themeColor="text1"/>
          <w:sz w:val="24"/>
          <w:szCs w:val="24"/>
        </w:rPr>
        <w:t>Ministerul Energiei are obligaţia încărcării în Registrul general al ajutoarelor de stat acordate în România (RegAS) a prezentei scheme, a contractelor de finanţare, a plăţilor efectuate şi a eventualelor recuperări, în termenele prevăzute de art. 29 din OUG nr. 77/ 2014, cu modificările şi completările ulterioare</w:t>
      </w:r>
      <w:r w:rsidR="00201BB1">
        <w:rPr>
          <w:color w:val="000000" w:themeColor="text1"/>
          <w:sz w:val="24"/>
          <w:szCs w:val="24"/>
        </w:rPr>
        <w:t xml:space="preserve"> </w:t>
      </w:r>
      <w:r w:rsidR="00201BB1" w:rsidRPr="00201BB1">
        <w:rPr>
          <w:color w:val="000000" w:themeColor="text1"/>
          <w:sz w:val="24"/>
          <w:szCs w:val="24"/>
        </w:rPr>
        <w:t>după cum urmează:</w:t>
      </w:r>
    </w:p>
    <w:p w14:paraId="49E47501" w14:textId="77777777" w:rsidR="00201BB1" w:rsidRPr="00201BB1" w:rsidRDefault="00201BB1" w:rsidP="00BC1AD0">
      <w:pPr>
        <w:pStyle w:val="ListParagraph"/>
        <w:numPr>
          <w:ilvl w:val="0"/>
          <w:numId w:val="41"/>
        </w:numPr>
        <w:tabs>
          <w:tab w:val="left" w:pos="426"/>
          <w:tab w:val="left" w:pos="10490"/>
        </w:tabs>
        <w:ind w:left="567" w:hanging="283"/>
        <w:rPr>
          <w:color w:val="000000" w:themeColor="text1"/>
          <w:sz w:val="24"/>
          <w:szCs w:val="24"/>
        </w:rPr>
      </w:pPr>
      <w:r w:rsidRPr="00201BB1">
        <w:rPr>
          <w:color w:val="000000" w:themeColor="text1"/>
          <w:sz w:val="24"/>
          <w:szCs w:val="24"/>
        </w:rPr>
        <w:t>măsurile de ajutor se încarcă în termen de 10 zile lucrătoare de la data intrării acestora în vigoare, respectiv de la data modificării lor;</w:t>
      </w:r>
    </w:p>
    <w:p w14:paraId="5C69761D" w14:textId="77777777" w:rsidR="00201BB1" w:rsidRPr="00201BB1" w:rsidRDefault="00201BB1" w:rsidP="00BC1AD0">
      <w:pPr>
        <w:pStyle w:val="ListParagraph"/>
        <w:numPr>
          <w:ilvl w:val="0"/>
          <w:numId w:val="41"/>
        </w:numPr>
        <w:tabs>
          <w:tab w:val="left" w:pos="426"/>
          <w:tab w:val="left" w:pos="10490"/>
        </w:tabs>
        <w:ind w:left="567" w:hanging="283"/>
        <w:rPr>
          <w:color w:val="000000" w:themeColor="text1"/>
          <w:sz w:val="24"/>
          <w:szCs w:val="24"/>
        </w:rPr>
      </w:pPr>
      <w:r w:rsidRPr="00201BB1">
        <w:rPr>
          <w:color w:val="000000" w:themeColor="text1"/>
          <w:sz w:val="24"/>
          <w:szCs w:val="24"/>
        </w:rPr>
        <w:t>informaţiile referitoare la actele de acordare a finanţării se încarcă în termen de 7 zile lucrătoare de la data semnării actului sau a publicării acestuia în Monitorul Oficial al României, dacă este cazul;</w:t>
      </w:r>
    </w:p>
    <w:p w14:paraId="54E50CB4" w14:textId="77777777" w:rsidR="00201BB1" w:rsidRPr="00BC1AD0" w:rsidRDefault="00201BB1" w:rsidP="00BC1AD0">
      <w:pPr>
        <w:pStyle w:val="ListParagraph"/>
        <w:numPr>
          <w:ilvl w:val="0"/>
          <w:numId w:val="41"/>
        </w:numPr>
        <w:tabs>
          <w:tab w:val="left" w:pos="426"/>
          <w:tab w:val="left" w:pos="10490"/>
        </w:tabs>
        <w:ind w:left="567" w:hanging="283"/>
        <w:rPr>
          <w:color w:val="000000" w:themeColor="text1"/>
          <w:sz w:val="24"/>
          <w:szCs w:val="24"/>
        </w:rPr>
      </w:pPr>
      <w:r w:rsidRPr="00BC1AD0">
        <w:rPr>
          <w:color w:val="000000" w:themeColor="text1"/>
          <w:sz w:val="24"/>
          <w:szCs w:val="24"/>
        </w:rPr>
        <w:t>actele de acordare a ajutoarelor se încarcă în termen de 7 zile lucrătoare de la data semnării actului de acordare;</w:t>
      </w:r>
    </w:p>
    <w:p w14:paraId="72252AE2" w14:textId="77777777" w:rsidR="00201BB1" w:rsidRPr="00201BB1" w:rsidRDefault="00201BB1" w:rsidP="00BC1AD0">
      <w:pPr>
        <w:pStyle w:val="ListParagraph"/>
        <w:numPr>
          <w:ilvl w:val="0"/>
          <w:numId w:val="41"/>
        </w:numPr>
        <w:tabs>
          <w:tab w:val="left" w:pos="426"/>
          <w:tab w:val="left" w:pos="10490"/>
        </w:tabs>
        <w:ind w:left="567" w:hanging="283"/>
        <w:rPr>
          <w:color w:val="000000" w:themeColor="text1"/>
          <w:sz w:val="24"/>
          <w:szCs w:val="24"/>
        </w:rPr>
      </w:pPr>
      <w:r w:rsidRPr="00201BB1">
        <w:rPr>
          <w:color w:val="000000" w:themeColor="text1"/>
          <w:sz w:val="24"/>
          <w:szCs w:val="24"/>
        </w:rPr>
        <w:t>plăţile se încarcă în termen de 10 zile lucrătoare de la data plăţii;</w:t>
      </w:r>
    </w:p>
    <w:p w14:paraId="16EB039C" w14:textId="1417DE5B" w:rsidR="00201BB1" w:rsidRPr="00201BB1" w:rsidRDefault="00201BB1" w:rsidP="00BC1AD0">
      <w:pPr>
        <w:pStyle w:val="ListParagraph"/>
        <w:numPr>
          <w:ilvl w:val="0"/>
          <w:numId w:val="41"/>
        </w:numPr>
        <w:tabs>
          <w:tab w:val="left" w:pos="426"/>
          <w:tab w:val="left" w:pos="10490"/>
        </w:tabs>
        <w:ind w:left="567" w:hanging="283"/>
        <w:rPr>
          <w:color w:val="000000" w:themeColor="text1"/>
          <w:sz w:val="24"/>
          <w:szCs w:val="24"/>
        </w:rPr>
      </w:pPr>
      <w:r w:rsidRPr="00201BB1">
        <w:rPr>
          <w:color w:val="000000" w:themeColor="text1"/>
          <w:sz w:val="24"/>
          <w:szCs w:val="24"/>
        </w:rPr>
        <w:t>obligaţiile de recuperare a ajutoarelor ilegale sau utilizate abuziv şi rambursările efective ale respectivelor obligaţii se încarcă în termen de 7 zile lucrătoare de la data instituirii obligaţiei de</w:t>
      </w:r>
      <w:r>
        <w:rPr>
          <w:color w:val="000000" w:themeColor="text1"/>
          <w:sz w:val="24"/>
          <w:szCs w:val="24"/>
        </w:rPr>
        <w:t xml:space="preserve"> recuperare</w:t>
      </w:r>
      <w:r w:rsidRPr="00201BB1">
        <w:rPr>
          <w:color w:val="000000" w:themeColor="text1"/>
          <w:sz w:val="24"/>
          <w:szCs w:val="24"/>
        </w:rPr>
        <w:t>, respectiv de la data rambursării.</w:t>
      </w:r>
    </w:p>
    <w:p w14:paraId="5441CB94" w14:textId="77777777" w:rsidR="00201BB1" w:rsidRDefault="00201BB1" w:rsidP="00BC1AD0">
      <w:pPr>
        <w:pStyle w:val="ListParagraph"/>
        <w:tabs>
          <w:tab w:val="left" w:pos="567"/>
          <w:tab w:val="left" w:pos="10490"/>
        </w:tabs>
        <w:spacing w:before="0"/>
        <w:ind w:left="567" w:firstLine="0"/>
        <w:rPr>
          <w:color w:val="000000" w:themeColor="text1"/>
          <w:sz w:val="24"/>
          <w:szCs w:val="24"/>
        </w:rPr>
      </w:pPr>
    </w:p>
    <w:p w14:paraId="604A1BCB" w14:textId="77777777" w:rsidR="00600448" w:rsidRPr="00600448" w:rsidRDefault="00600448" w:rsidP="00600448">
      <w:pPr>
        <w:pStyle w:val="ListParagraph"/>
        <w:numPr>
          <w:ilvl w:val="0"/>
          <w:numId w:val="24"/>
        </w:numPr>
        <w:ind w:left="567" w:hanging="283"/>
        <w:rPr>
          <w:color w:val="000000" w:themeColor="text1"/>
          <w:sz w:val="24"/>
          <w:szCs w:val="24"/>
        </w:rPr>
      </w:pPr>
      <w:r w:rsidRPr="00600448">
        <w:rPr>
          <w:color w:val="000000" w:themeColor="text1"/>
          <w:sz w:val="24"/>
          <w:szCs w:val="24"/>
        </w:rPr>
        <w:t>Erorile constatate de furnizor şi corecţiile legale, anulările, recalculările, recuperările și rambursările, se raportează Consiliului Concurenţei până la data de 31 martie a anului următor anului de raportare.</w:t>
      </w:r>
    </w:p>
    <w:p w14:paraId="2EC72610" w14:textId="77777777" w:rsidR="00600448" w:rsidRPr="000F47ED" w:rsidRDefault="00600448" w:rsidP="00BC1AD0">
      <w:pPr>
        <w:pStyle w:val="ListParagraph"/>
        <w:tabs>
          <w:tab w:val="left" w:pos="567"/>
          <w:tab w:val="left" w:pos="10490"/>
        </w:tabs>
        <w:spacing w:before="0"/>
        <w:ind w:left="567" w:firstLine="0"/>
        <w:rPr>
          <w:color w:val="000000" w:themeColor="text1"/>
          <w:sz w:val="24"/>
          <w:szCs w:val="24"/>
        </w:rPr>
      </w:pPr>
    </w:p>
    <w:p w14:paraId="7AB0E99F" w14:textId="77777777" w:rsidR="00427568" w:rsidRPr="000F47ED" w:rsidRDefault="00427568" w:rsidP="00427568">
      <w:pPr>
        <w:tabs>
          <w:tab w:val="left" w:pos="750"/>
          <w:tab w:val="left" w:pos="10490"/>
        </w:tabs>
        <w:spacing w:before="1"/>
        <w:jc w:val="both"/>
        <w:rPr>
          <w:color w:val="000000" w:themeColor="text1"/>
          <w:sz w:val="24"/>
          <w:szCs w:val="24"/>
        </w:rPr>
      </w:pPr>
    </w:p>
    <w:p w14:paraId="42D5C1B9" w14:textId="43A10A11" w:rsidR="001E5EC9" w:rsidRPr="008619E4" w:rsidRDefault="001E5EC9" w:rsidP="00762396">
      <w:pPr>
        <w:pStyle w:val="BodyText"/>
        <w:spacing w:after="120"/>
        <w:ind w:left="432" w:right="-26"/>
      </w:pPr>
      <w:r w:rsidRPr="008619E4">
        <w:t>ART.</w:t>
      </w:r>
      <w:r w:rsidRPr="008619E4">
        <w:rPr>
          <w:spacing w:val="-1"/>
        </w:rPr>
        <w:t xml:space="preserve"> </w:t>
      </w:r>
      <w:r w:rsidRPr="008619E4">
        <w:t>2</w:t>
      </w:r>
      <w:r w:rsidR="004F1C4F" w:rsidRPr="008619E4">
        <w:t>4</w:t>
      </w:r>
    </w:p>
    <w:p w14:paraId="553BF21C" w14:textId="6417722B" w:rsidR="00BA51C0" w:rsidRDefault="00BA51C0" w:rsidP="00762396">
      <w:pPr>
        <w:pStyle w:val="ListParagraph"/>
        <w:spacing w:after="120"/>
        <w:ind w:left="432" w:right="-26" w:firstLine="0"/>
        <w:rPr>
          <w:sz w:val="24"/>
          <w:szCs w:val="24"/>
        </w:rPr>
      </w:pPr>
      <w:r w:rsidRPr="008619E4">
        <w:rPr>
          <w:sz w:val="24"/>
          <w:szCs w:val="24"/>
        </w:rPr>
        <w:t xml:space="preserve">Ministerul Energiei, în calitate de administrator și furnizor al prezentei scheme de ajutor de stat, are </w:t>
      </w:r>
      <w:r w:rsidRPr="008619E4">
        <w:rPr>
          <w:sz w:val="24"/>
          <w:szCs w:val="24"/>
        </w:rPr>
        <w:lastRenderedPageBreak/>
        <w:t xml:space="preserve">obligația de a transmite Consiliului Concurenței datele </w:t>
      </w:r>
      <w:r w:rsidR="00E30ABF" w:rsidRPr="008619E4">
        <w:rPr>
          <w:sz w:val="24"/>
          <w:szCs w:val="24"/>
        </w:rPr>
        <w:t>și</w:t>
      </w:r>
      <w:r w:rsidRPr="008619E4">
        <w:rPr>
          <w:sz w:val="24"/>
          <w:szCs w:val="24"/>
        </w:rPr>
        <w:t xml:space="preserve"> </w:t>
      </w:r>
      <w:r w:rsidR="00E30ABF" w:rsidRPr="008619E4">
        <w:rPr>
          <w:sz w:val="24"/>
          <w:szCs w:val="24"/>
        </w:rPr>
        <w:t>informațiile</w:t>
      </w:r>
      <w:r w:rsidRPr="008619E4">
        <w:rPr>
          <w:sz w:val="24"/>
          <w:szCs w:val="24"/>
        </w:rPr>
        <w:t xml:space="preserve"> necesare pentru întocmirea inventarului ajutoarelor de stat </w:t>
      </w:r>
      <w:r w:rsidR="00E30ABF" w:rsidRPr="008619E4">
        <w:rPr>
          <w:sz w:val="24"/>
          <w:szCs w:val="24"/>
        </w:rPr>
        <w:t>și</w:t>
      </w:r>
      <w:r w:rsidRPr="008619E4">
        <w:rPr>
          <w:sz w:val="24"/>
          <w:szCs w:val="24"/>
        </w:rPr>
        <w:t xml:space="preserve"> a rapoartelor </w:t>
      </w:r>
      <w:r w:rsidR="00E30ABF" w:rsidRPr="008619E4">
        <w:rPr>
          <w:sz w:val="24"/>
          <w:szCs w:val="24"/>
        </w:rPr>
        <w:t>și</w:t>
      </w:r>
      <w:r w:rsidRPr="008619E4">
        <w:rPr>
          <w:sz w:val="24"/>
          <w:szCs w:val="24"/>
        </w:rPr>
        <w:t xml:space="preserve"> informărilor necesare îndeplinirii obligațiilor României în calitate de stat membru al Uniunii Europene.</w:t>
      </w:r>
    </w:p>
    <w:p w14:paraId="75F0B39D" w14:textId="77777777" w:rsidR="008A5150" w:rsidRPr="008619E4" w:rsidRDefault="008A5150" w:rsidP="00762396">
      <w:pPr>
        <w:pStyle w:val="ListParagraph"/>
        <w:spacing w:after="120"/>
        <w:ind w:left="432" w:right="-26" w:firstLine="0"/>
        <w:rPr>
          <w:sz w:val="24"/>
          <w:szCs w:val="24"/>
        </w:rPr>
      </w:pPr>
    </w:p>
    <w:p w14:paraId="463D560D" w14:textId="140C191A" w:rsidR="001A12D8" w:rsidRPr="008619E4" w:rsidRDefault="00146464" w:rsidP="00420C83">
      <w:pPr>
        <w:spacing w:before="120" w:after="120"/>
        <w:ind w:left="432" w:right="-26" w:hanging="6"/>
        <w:jc w:val="both"/>
        <w:rPr>
          <w:sz w:val="24"/>
          <w:szCs w:val="24"/>
        </w:rPr>
      </w:pPr>
      <w:r w:rsidRPr="008619E4">
        <w:rPr>
          <w:sz w:val="24"/>
          <w:szCs w:val="24"/>
        </w:rPr>
        <w:t>ART.</w:t>
      </w:r>
      <w:r w:rsidRPr="008619E4">
        <w:rPr>
          <w:spacing w:val="-1"/>
          <w:sz w:val="24"/>
          <w:szCs w:val="24"/>
        </w:rPr>
        <w:t xml:space="preserve"> </w:t>
      </w:r>
      <w:r w:rsidRPr="008619E4">
        <w:rPr>
          <w:sz w:val="24"/>
          <w:szCs w:val="24"/>
        </w:rPr>
        <w:t>2</w:t>
      </w:r>
      <w:r w:rsidR="004F1C4F" w:rsidRPr="008619E4">
        <w:rPr>
          <w:sz w:val="24"/>
          <w:szCs w:val="24"/>
        </w:rPr>
        <w:t>5</w:t>
      </w:r>
    </w:p>
    <w:p w14:paraId="3A1AFD13" w14:textId="081BCF9F" w:rsidR="00AD4157" w:rsidRPr="008619E4" w:rsidRDefault="00146464" w:rsidP="00762396">
      <w:pPr>
        <w:pStyle w:val="BodyText"/>
        <w:spacing w:after="120"/>
        <w:ind w:left="432" w:right="-26"/>
      </w:pPr>
      <w:r w:rsidRPr="008619E4">
        <w:t xml:space="preserve">Beneficiarii sunt </w:t>
      </w:r>
      <w:r w:rsidR="00E30ABF" w:rsidRPr="008619E4">
        <w:t>obligați</w:t>
      </w:r>
      <w:r w:rsidRPr="008619E4">
        <w:t xml:space="preserve"> să raporteze, în conformitate cu prevederile Contractului de </w:t>
      </w:r>
      <w:r w:rsidR="00E30ABF" w:rsidRPr="008619E4">
        <w:t>finanțare</w:t>
      </w:r>
      <w:r w:rsidRPr="008619E4">
        <w:t>,</w:t>
      </w:r>
      <w:r w:rsidRPr="008619E4">
        <w:rPr>
          <w:spacing w:val="1"/>
        </w:rPr>
        <w:t xml:space="preserve"> </w:t>
      </w:r>
      <w:r w:rsidRPr="008619E4">
        <w:t>stadiul</w:t>
      </w:r>
      <w:r w:rsidRPr="008619E4">
        <w:rPr>
          <w:spacing w:val="1"/>
        </w:rPr>
        <w:t xml:space="preserve"> </w:t>
      </w:r>
      <w:r w:rsidRPr="008619E4">
        <w:t>realizării</w:t>
      </w:r>
      <w:r w:rsidRPr="008619E4">
        <w:rPr>
          <w:spacing w:val="1"/>
        </w:rPr>
        <w:t xml:space="preserve"> </w:t>
      </w:r>
      <w:r w:rsidRPr="008619E4">
        <w:t>lucrărilor,</w:t>
      </w:r>
      <w:r w:rsidRPr="008619E4">
        <w:rPr>
          <w:spacing w:val="1"/>
        </w:rPr>
        <w:t xml:space="preserve"> </w:t>
      </w:r>
      <w:r w:rsidRPr="008619E4">
        <w:t>precum</w:t>
      </w:r>
      <w:r w:rsidRPr="008619E4">
        <w:rPr>
          <w:spacing w:val="1"/>
        </w:rPr>
        <w:t xml:space="preserve"> </w:t>
      </w:r>
      <w:r w:rsidR="00E30ABF" w:rsidRPr="008619E4">
        <w:t>și</w:t>
      </w:r>
      <w:r w:rsidRPr="008619E4">
        <w:rPr>
          <w:spacing w:val="1"/>
        </w:rPr>
        <w:t xml:space="preserve"> </w:t>
      </w:r>
      <w:r w:rsidRPr="008619E4">
        <w:t>să</w:t>
      </w:r>
      <w:r w:rsidRPr="008619E4">
        <w:rPr>
          <w:spacing w:val="1"/>
        </w:rPr>
        <w:t xml:space="preserve"> </w:t>
      </w:r>
      <w:r w:rsidRPr="008619E4">
        <w:t>furnizeze</w:t>
      </w:r>
      <w:r w:rsidRPr="008619E4">
        <w:rPr>
          <w:spacing w:val="1"/>
        </w:rPr>
        <w:t xml:space="preserve"> </w:t>
      </w:r>
      <w:r w:rsidR="00C16CAD">
        <w:rPr>
          <w:spacing w:val="1"/>
        </w:rPr>
        <w:t xml:space="preserve">orice </w:t>
      </w:r>
      <w:r w:rsidRPr="008619E4">
        <w:t>alte</w:t>
      </w:r>
      <w:r w:rsidRPr="008619E4">
        <w:rPr>
          <w:spacing w:val="1"/>
        </w:rPr>
        <w:t xml:space="preserve"> </w:t>
      </w:r>
      <w:r w:rsidR="00E30ABF" w:rsidRPr="008619E4">
        <w:t>informații</w:t>
      </w:r>
      <w:r w:rsidRPr="008619E4">
        <w:rPr>
          <w:spacing w:val="1"/>
        </w:rPr>
        <w:t xml:space="preserve"> </w:t>
      </w:r>
      <w:r w:rsidRPr="008619E4">
        <w:t>suplimentare,</w:t>
      </w:r>
      <w:r w:rsidRPr="008619E4">
        <w:rPr>
          <w:spacing w:val="1"/>
        </w:rPr>
        <w:t xml:space="preserve"> </w:t>
      </w:r>
      <w:r w:rsidRPr="008619E4">
        <w:t>la</w:t>
      </w:r>
      <w:r w:rsidRPr="008619E4">
        <w:rPr>
          <w:spacing w:val="1"/>
        </w:rPr>
        <w:t xml:space="preserve"> </w:t>
      </w:r>
      <w:r w:rsidRPr="008619E4">
        <w:t>cererea</w:t>
      </w:r>
      <w:r w:rsidRPr="008619E4">
        <w:rPr>
          <w:spacing w:val="1"/>
        </w:rPr>
        <w:t xml:space="preserve"> </w:t>
      </w:r>
      <w:r w:rsidRPr="008619E4">
        <w:t>furnizorului</w:t>
      </w:r>
      <w:r w:rsidRPr="008619E4">
        <w:rPr>
          <w:spacing w:val="-1"/>
        </w:rPr>
        <w:t xml:space="preserve"> </w:t>
      </w:r>
      <w:r w:rsidRPr="008619E4">
        <w:t>de</w:t>
      </w:r>
      <w:r w:rsidRPr="008619E4">
        <w:rPr>
          <w:spacing w:val="-1"/>
        </w:rPr>
        <w:t xml:space="preserve"> </w:t>
      </w:r>
      <w:r w:rsidRPr="008619E4">
        <w:t>ajutor de</w:t>
      </w:r>
      <w:r w:rsidRPr="008619E4">
        <w:rPr>
          <w:spacing w:val="1"/>
        </w:rPr>
        <w:t xml:space="preserve"> </w:t>
      </w:r>
      <w:r w:rsidRPr="008619E4">
        <w:t>stat.</w:t>
      </w:r>
    </w:p>
    <w:p w14:paraId="69D7741D" w14:textId="77777777" w:rsidR="00420C83" w:rsidRPr="008619E4" w:rsidRDefault="00420C83" w:rsidP="00762396">
      <w:pPr>
        <w:pStyle w:val="BodyText"/>
        <w:spacing w:after="120"/>
        <w:ind w:left="432" w:right="-26"/>
        <w:rPr>
          <w:rFonts w:eastAsia="Calibri"/>
        </w:rPr>
      </w:pPr>
    </w:p>
    <w:p w14:paraId="386B9F44" w14:textId="2F2BB5A4" w:rsidR="001A12D8" w:rsidRPr="008619E4" w:rsidRDefault="00146464" w:rsidP="00093086">
      <w:pPr>
        <w:pStyle w:val="BodyText"/>
        <w:spacing w:after="120"/>
        <w:ind w:left="432" w:right="-26"/>
      </w:pPr>
      <w:r w:rsidRPr="008619E4">
        <w:t>ART.</w:t>
      </w:r>
      <w:r w:rsidRPr="008619E4">
        <w:rPr>
          <w:spacing w:val="-1"/>
        </w:rPr>
        <w:t xml:space="preserve"> </w:t>
      </w:r>
      <w:r w:rsidRPr="008619E4">
        <w:t>2</w:t>
      </w:r>
      <w:r w:rsidR="004F1C4F" w:rsidRPr="008619E4">
        <w:t>6</w:t>
      </w:r>
    </w:p>
    <w:p w14:paraId="79CBC846" w14:textId="720D6113" w:rsidR="00BA51C0" w:rsidRPr="008619E4" w:rsidRDefault="00146464">
      <w:pPr>
        <w:pStyle w:val="BodyText"/>
        <w:numPr>
          <w:ilvl w:val="0"/>
          <w:numId w:val="10"/>
        </w:numPr>
        <w:spacing w:after="120"/>
        <w:ind w:left="709" w:right="-26" w:hanging="425"/>
      </w:pPr>
      <w:r w:rsidRPr="008619E4">
        <w:t>F</w:t>
      </w:r>
      <w:r w:rsidR="00BA51C0" w:rsidRPr="008619E4">
        <w:t xml:space="preserve">urnizorul de ajutor de stat este obligat să păstreze toate </w:t>
      </w:r>
      <w:r w:rsidR="00E30ABF" w:rsidRPr="008619E4">
        <w:t>informațiile</w:t>
      </w:r>
      <w:r w:rsidR="00BA51C0" w:rsidRPr="008619E4">
        <w:t xml:space="preserve"> referitoare la ajutoarele acordate în cadrul schemei de ajutor de stat (documentele justificative aferente ajutorului de stat acordat) pentru o perioadă de 10 ani începând de la data acordării ultimului ajutor.</w:t>
      </w:r>
    </w:p>
    <w:p w14:paraId="3BFC8BEA" w14:textId="28A486F1" w:rsidR="001A12D8" w:rsidRDefault="00146464">
      <w:pPr>
        <w:pStyle w:val="BodyText"/>
        <w:numPr>
          <w:ilvl w:val="0"/>
          <w:numId w:val="10"/>
        </w:numPr>
        <w:spacing w:after="120"/>
        <w:ind w:left="709" w:right="-26" w:hanging="425"/>
      </w:pPr>
      <w:r w:rsidRPr="008619E4">
        <w:t xml:space="preserve">Beneficiarii ajutorului de stat sunt </w:t>
      </w:r>
      <w:r w:rsidR="00E30ABF" w:rsidRPr="008619E4">
        <w:t>obligați</w:t>
      </w:r>
      <w:r w:rsidRPr="008619E4">
        <w:t xml:space="preserve"> să păstreze, pentru o perioadă de 10 ani începând</w:t>
      </w:r>
      <w:r w:rsidR="00A102CE" w:rsidRPr="008619E4">
        <w:t xml:space="preserve"> </w:t>
      </w:r>
      <w:r w:rsidRPr="008619E4">
        <w:t xml:space="preserve">de la data ultimului ajutor </w:t>
      </w:r>
      <w:r w:rsidR="009F01D4" w:rsidRPr="008619E4">
        <w:t xml:space="preserve">acordat </w:t>
      </w:r>
      <w:r w:rsidRPr="008619E4">
        <w:t xml:space="preserve">în cadrul schemei, toate documentele necesare </w:t>
      </w:r>
      <w:r w:rsidR="00E30ABF" w:rsidRPr="008619E4">
        <w:t>și</w:t>
      </w:r>
      <w:r w:rsidRPr="008619E4">
        <w:t xml:space="preserve"> să </w:t>
      </w:r>
      <w:r w:rsidR="00E30ABF" w:rsidRPr="008619E4">
        <w:t>țină</w:t>
      </w:r>
      <w:r w:rsidRPr="008619E4">
        <w:t xml:space="preserve"> o </w:t>
      </w:r>
      <w:r w:rsidR="00E30ABF" w:rsidRPr="008619E4">
        <w:t>evidentă</w:t>
      </w:r>
      <w:r w:rsidRPr="008619E4">
        <w:t xml:space="preserve"> specifică a ajutorului de care au beneficiat conform prezentei scheme.</w:t>
      </w:r>
      <w:r w:rsidR="009F01D4" w:rsidRPr="008619E4">
        <w:t xml:space="preserve"> Beneficiarii sunt </w:t>
      </w:r>
      <w:r w:rsidR="00E30ABF" w:rsidRPr="008619E4">
        <w:t>obligați</w:t>
      </w:r>
      <w:r w:rsidR="009F01D4" w:rsidRPr="008619E4">
        <w:t xml:space="preserve"> să pună la </w:t>
      </w:r>
      <w:r w:rsidR="00E30ABF" w:rsidRPr="008619E4">
        <w:t>dispoziția</w:t>
      </w:r>
      <w:r w:rsidR="009F01D4" w:rsidRPr="008619E4">
        <w:t xml:space="preserve"> </w:t>
      </w:r>
      <w:r w:rsidR="00E30ABF" w:rsidRPr="008619E4">
        <w:t>autorității</w:t>
      </w:r>
      <w:r w:rsidR="009F01D4" w:rsidRPr="008619E4">
        <w:t xml:space="preserve"> de implementare a schemei de ajutor de stat sau a Consiliului </w:t>
      </w:r>
      <w:r w:rsidR="00E30ABF" w:rsidRPr="008619E4">
        <w:t>Concurenței</w:t>
      </w:r>
      <w:r w:rsidR="009F01D4" w:rsidRPr="008619E4">
        <w:t xml:space="preserve"> aceste </w:t>
      </w:r>
      <w:r w:rsidR="00E30ABF" w:rsidRPr="008619E4">
        <w:t>informații</w:t>
      </w:r>
      <w:r w:rsidR="009F01D4" w:rsidRPr="008619E4">
        <w:t xml:space="preserve"> ori de câte ori le sunt solicitate.</w:t>
      </w:r>
    </w:p>
    <w:p w14:paraId="27742836" w14:textId="4630E0ED" w:rsidR="00F8769B" w:rsidRPr="00995E58" w:rsidRDefault="00995E58">
      <w:pPr>
        <w:pStyle w:val="BodyText"/>
        <w:numPr>
          <w:ilvl w:val="0"/>
          <w:numId w:val="10"/>
        </w:numPr>
        <w:spacing w:after="120"/>
        <w:ind w:left="709" w:right="-26" w:hanging="425"/>
      </w:pPr>
      <w:r w:rsidRPr="00BC1AD0">
        <w:t>Furnizorul</w:t>
      </w:r>
      <w:r w:rsidR="001D23F7">
        <w:t xml:space="preserve"> </w:t>
      </w:r>
      <w:r w:rsidR="00F8769B" w:rsidRPr="00BC1AD0">
        <w:t>m</w:t>
      </w:r>
      <w:r w:rsidR="00F8769B" w:rsidRPr="00BC1AD0">
        <w:rPr>
          <w:rFonts w:hint="eastAsia"/>
        </w:rPr>
        <w:t>ă</w:t>
      </w:r>
      <w:r w:rsidR="00F8769B" w:rsidRPr="00BC1AD0">
        <w:t>suri</w:t>
      </w:r>
      <w:r w:rsidRPr="00BC1AD0">
        <w:t>i</w:t>
      </w:r>
      <w:r w:rsidR="00F8769B" w:rsidRPr="00BC1AD0">
        <w:t xml:space="preserve"> de ajutor de stat are obliga</w:t>
      </w:r>
      <w:r w:rsidR="00F8769B" w:rsidRPr="00BC1AD0">
        <w:rPr>
          <w:rFonts w:hint="eastAsia"/>
        </w:rPr>
        <w:t>ţ</w:t>
      </w:r>
      <w:r w:rsidR="00F8769B" w:rsidRPr="00BC1AD0">
        <w:t>ia transmiterii c</w:t>
      </w:r>
      <w:r w:rsidR="00F8769B" w:rsidRPr="00BC1AD0">
        <w:rPr>
          <w:rFonts w:hint="eastAsia"/>
        </w:rPr>
        <w:t>ă</w:t>
      </w:r>
      <w:r w:rsidR="00F8769B" w:rsidRPr="00BC1AD0">
        <w:t>tre Consiliul Concuren</w:t>
      </w:r>
      <w:r w:rsidR="00F8769B" w:rsidRPr="00BC1AD0">
        <w:rPr>
          <w:rFonts w:hint="eastAsia"/>
        </w:rPr>
        <w:t>ţ</w:t>
      </w:r>
      <w:r w:rsidR="00F8769B" w:rsidRPr="00BC1AD0">
        <w:t>ei, spre informare, a actelor normative, administrative sau asimilatele acestora care implementeaz</w:t>
      </w:r>
      <w:r w:rsidR="00F8769B" w:rsidRPr="00BC1AD0">
        <w:rPr>
          <w:rFonts w:hint="eastAsia"/>
        </w:rPr>
        <w:t>ă</w:t>
      </w:r>
      <w:r w:rsidR="00F8769B" w:rsidRPr="00BC1AD0">
        <w:t xml:space="preserve"> sau modific</w:t>
      </w:r>
      <w:r w:rsidR="00F8769B" w:rsidRPr="00BC1AD0">
        <w:rPr>
          <w:rFonts w:hint="eastAsia"/>
        </w:rPr>
        <w:t>ă</w:t>
      </w:r>
      <w:r w:rsidR="00F8769B" w:rsidRPr="00BC1AD0">
        <w:t xml:space="preserve"> ajutoare de stat</w:t>
      </w:r>
      <w:r w:rsidRPr="00BC1AD0">
        <w:t>,</w:t>
      </w:r>
      <w:r w:rsidR="00F8769B" w:rsidRPr="00BC1AD0">
        <w:t xml:space="preserve"> </w:t>
      </w:r>
      <w:r w:rsidR="00F8769B" w:rsidRPr="00BC1AD0">
        <w:rPr>
          <w:rFonts w:hint="eastAsia"/>
        </w:rPr>
        <w:t>î</w:t>
      </w:r>
      <w:r w:rsidR="00F8769B" w:rsidRPr="00BC1AD0">
        <w:t>n termen de maximum 5 zile de la data intr</w:t>
      </w:r>
      <w:r w:rsidR="00F8769B" w:rsidRPr="00BC1AD0">
        <w:rPr>
          <w:rFonts w:hint="eastAsia"/>
        </w:rPr>
        <w:t>ă</w:t>
      </w:r>
      <w:r w:rsidR="00F8769B" w:rsidRPr="00BC1AD0">
        <w:t xml:space="preserve">rii </w:t>
      </w:r>
      <w:r w:rsidR="00F8769B" w:rsidRPr="00BC1AD0">
        <w:rPr>
          <w:rFonts w:hint="eastAsia"/>
        </w:rPr>
        <w:t>î</w:t>
      </w:r>
      <w:r w:rsidR="00F8769B" w:rsidRPr="00BC1AD0">
        <w:t>n vigoare a acestora</w:t>
      </w:r>
      <w:r w:rsidR="00A1577C" w:rsidRPr="001376B7">
        <w:rPr>
          <w:bdr w:val="none" w:sz="0" w:space="0" w:color="auto" w:frame="1"/>
          <w:lang w:eastAsia="ro-RO"/>
        </w:rPr>
        <w:t>, cu excepția modificărilor pentru care este necesar un nou aviz, în acest caz urmând procedura specifică</w:t>
      </w:r>
      <w:r w:rsidR="00F8769B" w:rsidRPr="00BC1AD0">
        <w:t>.</w:t>
      </w:r>
    </w:p>
    <w:p w14:paraId="4F43C25A" w14:textId="77777777" w:rsidR="00640151" w:rsidRPr="008619E4" w:rsidRDefault="00640151" w:rsidP="00640151">
      <w:pPr>
        <w:pStyle w:val="BodyText"/>
        <w:spacing w:after="120"/>
        <w:ind w:left="432" w:right="-26"/>
      </w:pPr>
    </w:p>
    <w:p w14:paraId="62906FD7" w14:textId="3AE41B16" w:rsidR="001A12D8" w:rsidRPr="008619E4" w:rsidRDefault="00146464" w:rsidP="00762396">
      <w:pPr>
        <w:pStyle w:val="BodyText"/>
        <w:spacing w:after="120"/>
        <w:ind w:left="432" w:right="-26"/>
      </w:pPr>
      <w:r w:rsidRPr="008619E4">
        <w:t>ART.</w:t>
      </w:r>
      <w:r w:rsidRPr="008619E4">
        <w:rPr>
          <w:spacing w:val="-1"/>
        </w:rPr>
        <w:t xml:space="preserve"> </w:t>
      </w:r>
      <w:r w:rsidR="005E355E" w:rsidRPr="008619E4">
        <w:t>2</w:t>
      </w:r>
      <w:r w:rsidR="004F1C4F" w:rsidRPr="008619E4">
        <w:t>7</w:t>
      </w:r>
    </w:p>
    <w:p w14:paraId="5A1F7128" w14:textId="154347F5" w:rsidR="001A12D8" w:rsidRDefault="00F8769B" w:rsidP="00640151">
      <w:pPr>
        <w:pStyle w:val="BodyText"/>
        <w:spacing w:after="120"/>
        <w:ind w:left="432" w:right="-26"/>
      </w:pPr>
      <w:r>
        <w:t xml:space="preserve">(1) </w:t>
      </w:r>
      <w:r w:rsidR="00146464" w:rsidRPr="008619E4">
        <w:t xml:space="preserve">Furnizorul de ajutor de stat transmite Consiliului </w:t>
      </w:r>
      <w:r w:rsidR="00E30ABF" w:rsidRPr="008619E4">
        <w:t>Concurenței</w:t>
      </w:r>
      <w:r w:rsidR="00146464" w:rsidRPr="008619E4">
        <w:t xml:space="preserve"> orice </w:t>
      </w:r>
      <w:r w:rsidR="00E30ABF" w:rsidRPr="008619E4">
        <w:t>informație</w:t>
      </w:r>
      <w:r w:rsidR="00146464" w:rsidRPr="008619E4">
        <w:t xml:space="preserve"> solicitată cu privire</w:t>
      </w:r>
      <w:r w:rsidR="00A102CE" w:rsidRPr="008619E4">
        <w:t xml:space="preserve"> </w:t>
      </w:r>
      <w:r w:rsidR="00146464" w:rsidRPr="008619E4">
        <w:t xml:space="preserve"> la prezenta schemă de ajutor de stat.</w:t>
      </w:r>
    </w:p>
    <w:p w14:paraId="69392B6C" w14:textId="77777777" w:rsidR="00F8769B" w:rsidRPr="008619E4" w:rsidRDefault="00F8769B" w:rsidP="00F8769B">
      <w:pPr>
        <w:pStyle w:val="ListParagraph"/>
        <w:spacing w:after="120"/>
        <w:ind w:left="432" w:right="-26" w:firstLine="0"/>
        <w:rPr>
          <w:sz w:val="24"/>
          <w:szCs w:val="24"/>
        </w:rPr>
      </w:pPr>
      <w:r>
        <w:rPr>
          <w:sz w:val="24"/>
          <w:szCs w:val="24"/>
        </w:rPr>
        <w:t>(2</w:t>
      </w:r>
      <w:r w:rsidRPr="00F8769B">
        <w:rPr>
          <w:sz w:val="24"/>
          <w:szCs w:val="24"/>
        </w:rPr>
        <w:t>)</w:t>
      </w:r>
      <w:r w:rsidRPr="00F8769B">
        <w:rPr>
          <w:sz w:val="24"/>
          <w:szCs w:val="24"/>
        </w:rPr>
        <w:tab/>
        <w:t>Pe baza unei cereri scrise, furnizorul va transmite Comisiei Europene, prin intermediul Consiliului Concurenţei, în termen de 20 de zile lucrătoare sau în termenul fixat în cerere, toate informațiile pe care Comisia Europeană le consideră necesare pentru evaluarea respectării condițiilor acestei scheme de ajutor</w:t>
      </w:r>
      <w:r>
        <w:rPr>
          <w:sz w:val="24"/>
          <w:szCs w:val="24"/>
        </w:rPr>
        <w:t>.</w:t>
      </w:r>
    </w:p>
    <w:p w14:paraId="2976624C" w14:textId="77777777" w:rsidR="00201798" w:rsidRPr="008619E4" w:rsidRDefault="00201798" w:rsidP="00640151">
      <w:pPr>
        <w:pStyle w:val="BodyText"/>
        <w:spacing w:after="120"/>
        <w:ind w:left="432" w:right="-26"/>
      </w:pPr>
    </w:p>
    <w:p w14:paraId="0344F483" w14:textId="5BEFF1E8" w:rsidR="001A12D8" w:rsidRPr="008619E4" w:rsidRDefault="00146464" w:rsidP="00762396">
      <w:pPr>
        <w:pStyle w:val="BodyText"/>
        <w:spacing w:after="120"/>
        <w:ind w:left="432" w:right="-26"/>
      </w:pPr>
      <w:r w:rsidRPr="008619E4">
        <w:t>ART.</w:t>
      </w:r>
      <w:r w:rsidRPr="008619E4">
        <w:rPr>
          <w:spacing w:val="-2"/>
        </w:rPr>
        <w:t xml:space="preserve"> </w:t>
      </w:r>
      <w:r w:rsidR="00BB47CF" w:rsidRPr="008619E4">
        <w:t>2</w:t>
      </w:r>
      <w:r w:rsidR="004F1C4F" w:rsidRPr="008619E4">
        <w:t>8</w:t>
      </w:r>
    </w:p>
    <w:p w14:paraId="4D47F5CC" w14:textId="1B8D4086" w:rsidR="00BC1AD0" w:rsidRPr="00BC1AD0" w:rsidRDefault="00146464" w:rsidP="00BC1AD0">
      <w:pPr>
        <w:pStyle w:val="BodyText"/>
        <w:spacing w:after="120"/>
        <w:ind w:left="432" w:right="-26"/>
      </w:pPr>
      <w:r w:rsidRPr="008619E4">
        <w:t>Furnizorul</w:t>
      </w:r>
      <w:r w:rsidRPr="008619E4">
        <w:rPr>
          <w:spacing w:val="1"/>
        </w:rPr>
        <w:t xml:space="preserve"> </w:t>
      </w:r>
      <w:r w:rsidRPr="008619E4">
        <w:t>de</w:t>
      </w:r>
      <w:r w:rsidRPr="008619E4">
        <w:rPr>
          <w:spacing w:val="1"/>
        </w:rPr>
        <w:t xml:space="preserve"> </w:t>
      </w:r>
      <w:r w:rsidRPr="008619E4">
        <w:t>ajutor</w:t>
      </w:r>
      <w:r w:rsidRPr="008619E4">
        <w:rPr>
          <w:spacing w:val="1"/>
        </w:rPr>
        <w:t xml:space="preserve"> </w:t>
      </w:r>
      <w:r w:rsidRPr="008619E4">
        <w:t>de</w:t>
      </w:r>
      <w:r w:rsidRPr="008619E4">
        <w:rPr>
          <w:spacing w:val="1"/>
        </w:rPr>
        <w:t xml:space="preserve"> </w:t>
      </w:r>
      <w:r w:rsidRPr="008619E4">
        <w:t>stat</w:t>
      </w:r>
      <w:r w:rsidRPr="008619E4">
        <w:rPr>
          <w:spacing w:val="1"/>
        </w:rPr>
        <w:t xml:space="preserve"> </w:t>
      </w:r>
      <w:r w:rsidRPr="008619E4">
        <w:t>transmite</w:t>
      </w:r>
      <w:r w:rsidRPr="008619E4">
        <w:rPr>
          <w:spacing w:val="1"/>
        </w:rPr>
        <w:t xml:space="preserve"> </w:t>
      </w:r>
      <w:r w:rsidRPr="008619E4">
        <w:t>Consiliului</w:t>
      </w:r>
      <w:r w:rsidRPr="008619E4">
        <w:rPr>
          <w:spacing w:val="1"/>
        </w:rPr>
        <w:t xml:space="preserve"> </w:t>
      </w:r>
      <w:r w:rsidR="00E30ABF" w:rsidRPr="008619E4">
        <w:t>Concurenței</w:t>
      </w:r>
      <w:r w:rsidRPr="008619E4">
        <w:rPr>
          <w:spacing w:val="1"/>
        </w:rPr>
        <w:t xml:space="preserve"> </w:t>
      </w:r>
      <w:r w:rsidRPr="008619E4">
        <w:t>raportări</w:t>
      </w:r>
      <w:r w:rsidRPr="008619E4">
        <w:rPr>
          <w:spacing w:val="1"/>
        </w:rPr>
        <w:t xml:space="preserve"> </w:t>
      </w:r>
      <w:r w:rsidRPr="008619E4">
        <w:t>anuale</w:t>
      </w:r>
      <w:r w:rsidRPr="008619E4">
        <w:rPr>
          <w:spacing w:val="1"/>
        </w:rPr>
        <w:t xml:space="preserve"> </w:t>
      </w:r>
      <w:r w:rsidRPr="008619E4">
        <w:t>cu</w:t>
      </w:r>
      <w:r w:rsidRPr="008619E4">
        <w:rPr>
          <w:spacing w:val="1"/>
        </w:rPr>
        <w:t xml:space="preserve"> </w:t>
      </w:r>
      <w:r w:rsidRPr="008619E4">
        <w:t>privire</w:t>
      </w:r>
      <w:r w:rsidRPr="008619E4">
        <w:rPr>
          <w:spacing w:val="1"/>
        </w:rPr>
        <w:t xml:space="preserve"> </w:t>
      </w:r>
      <w:r w:rsidRPr="008619E4">
        <w:t>la</w:t>
      </w:r>
      <w:r w:rsidRPr="008619E4">
        <w:rPr>
          <w:spacing w:val="1"/>
        </w:rPr>
        <w:t xml:space="preserve"> </w:t>
      </w:r>
      <w:r w:rsidRPr="008619E4">
        <w:t xml:space="preserve">implementarea schemei în conformitate cu Regulamentul </w:t>
      </w:r>
      <w:r w:rsidR="00D625A9" w:rsidRPr="008619E4">
        <w:t xml:space="preserve">Consiliului </w:t>
      </w:r>
      <w:r w:rsidR="00E30ABF" w:rsidRPr="008619E4">
        <w:t>Concurenței</w:t>
      </w:r>
      <w:r w:rsidR="00D625A9" w:rsidRPr="008619E4">
        <w:t xml:space="preserve"> </w:t>
      </w:r>
      <w:r w:rsidRPr="008619E4">
        <w:t>privind procedurile de monitorizare a</w:t>
      </w:r>
      <w:r w:rsidRPr="008619E4">
        <w:rPr>
          <w:spacing w:val="1"/>
        </w:rPr>
        <w:t xml:space="preserve"> </w:t>
      </w:r>
      <w:r w:rsidRPr="008619E4">
        <w:t>ajutoarelor de stat</w:t>
      </w:r>
      <w:r w:rsidR="00CF291A" w:rsidRPr="008619E4">
        <w:t xml:space="preserve"> și de minimis</w:t>
      </w:r>
      <w:r w:rsidRPr="008619E4">
        <w:t xml:space="preserve">, pus în aplicare prin Ordinul </w:t>
      </w:r>
      <w:r w:rsidR="00E30ABF" w:rsidRPr="008619E4">
        <w:t>președintelui</w:t>
      </w:r>
      <w:r w:rsidRPr="008619E4">
        <w:t xml:space="preserve"> Consiliului </w:t>
      </w:r>
      <w:r w:rsidR="00E30ABF" w:rsidRPr="008619E4">
        <w:t>Concurenței</w:t>
      </w:r>
      <w:r w:rsidRPr="008619E4">
        <w:t xml:space="preserve"> nr. </w:t>
      </w:r>
      <w:r w:rsidR="00CF291A" w:rsidRPr="008619E4">
        <w:t>441</w:t>
      </w:r>
      <w:r w:rsidRPr="008619E4">
        <w:t>/20</w:t>
      </w:r>
      <w:r w:rsidR="00CF291A" w:rsidRPr="008619E4">
        <w:t>22</w:t>
      </w:r>
      <w:r w:rsidRPr="008619E4">
        <w:rPr>
          <w:spacing w:val="1"/>
        </w:rPr>
        <w:t xml:space="preserve"> </w:t>
      </w:r>
      <w:r w:rsidR="00E30ABF" w:rsidRPr="008619E4">
        <w:t>și</w:t>
      </w:r>
      <w:r w:rsidRPr="008619E4">
        <w:t xml:space="preserve"> cu Regulamentul (CE) nr. 794/2004</w:t>
      </w:r>
      <w:r w:rsidR="00BC1AD0" w:rsidRPr="00BC1AD0">
        <w:rPr>
          <w:sz w:val="20"/>
          <w:szCs w:val="20"/>
        </w:rPr>
        <w:t xml:space="preserve"> </w:t>
      </w:r>
      <w:r w:rsidR="00BC1AD0" w:rsidRPr="00BC1AD0">
        <w:t>al Comisiei din 21 aprilie 2004 de punere în aplicare a Regulamentului (UE) 2015/1589 al Consiliului de stabilire a normelor de aplicare a articolului 108 din Tratatul privind funcționarea Uniunii Europene.</w:t>
      </w:r>
    </w:p>
    <w:p w14:paraId="5CAD7198" w14:textId="77777777" w:rsidR="00BC1AD0" w:rsidRPr="00BC1AD0" w:rsidRDefault="00BC1AD0" w:rsidP="00BC1AD0">
      <w:pPr>
        <w:pStyle w:val="BodyText"/>
      </w:pPr>
    </w:p>
    <w:p w14:paraId="63046F13" w14:textId="77777777" w:rsidR="00BC1AD0" w:rsidRPr="008619E4" w:rsidRDefault="00BC1AD0" w:rsidP="00640151">
      <w:pPr>
        <w:pStyle w:val="BodyText"/>
        <w:spacing w:after="120"/>
        <w:ind w:left="432" w:right="-26"/>
      </w:pPr>
      <w:bookmarkStart w:id="31" w:name="_Hlk190259697"/>
    </w:p>
    <w:bookmarkEnd w:id="31"/>
    <w:p w14:paraId="2C838529" w14:textId="77777777" w:rsidR="00D9333F" w:rsidRPr="00D9333F" w:rsidRDefault="00D9333F" w:rsidP="00D9333F">
      <w:pPr>
        <w:spacing w:before="120" w:after="120"/>
        <w:ind w:left="432" w:right="-26"/>
        <w:jc w:val="both"/>
        <w:rPr>
          <w:sz w:val="24"/>
          <w:szCs w:val="24"/>
        </w:rPr>
      </w:pPr>
      <w:r w:rsidRPr="00D9333F">
        <w:rPr>
          <w:sz w:val="24"/>
          <w:szCs w:val="24"/>
        </w:rPr>
        <w:t>ART. 29</w:t>
      </w:r>
    </w:p>
    <w:p w14:paraId="4C9833DC" w14:textId="77777777" w:rsidR="00D9333F" w:rsidRPr="00D9333F" w:rsidRDefault="00D9333F" w:rsidP="00D9333F">
      <w:pPr>
        <w:spacing w:before="120" w:after="120"/>
        <w:ind w:left="432" w:right="-26"/>
        <w:jc w:val="both"/>
        <w:rPr>
          <w:sz w:val="24"/>
          <w:szCs w:val="24"/>
        </w:rPr>
      </w:pPr>
      <w:r w:rsidRPr="00D9333F">
        <w:rPr>
          <w:sz w:val="24"/>
          <w:szCs w:val="24"/>
        </w:rPr>
        <w:t>(1)</w:t>
      </w:r>
      <w:r w:rsidRPr="00D9333F">
        <w:rPr>
          <w:sz w:val="24"/>
          <w:szCs w:val="24"/>
        </w:rPr>
        <w:tab/>
        <w:t xml:space="preserve"> Ministerul Energiei, în calitatea sa de furnizor al ajutorului de stat, verificǎ respectarea tuturor prevederilor prezentei Scheme de ajutor de stat.</w:t>
      </w:r>
    </w:p>
    <w:p w14:paraId="060A6115" w14:textId="5280D2FC" w:rsidR="00D9333F" w:rsidRPr="00D9333F" w:rsidRDefault="00D9333F" w:rsidP="00D9333F">
      <w:pPr>
        <w:spacing w:before="120" w:after="120"/>
        <w:ind w:left="432" w:right="-26"/>
        <w:jc w:val="both"/>
        <w:rPr>
          <w:sz w:val="24"/>
          <w:szCs w:val="24"/>
        </w:rPr>
      </w:pPr>
      <w:r w:rsidRPr="00D9333F">
        <w:rPr>
          <w:sz w:val="24"/>
          <w:szCs w:val="24"/>
        </w:rPr>
        <w:t>(2)</w:t>
      </w:r>
      <w:r w:rsidRPr="00D9333F">
        <w:rPr>
          <w:sz w:val="24"/>
          <w:szCs w:val="24"/>
        </w:rPr>
        <w:tab/>
        <w:t xml:space="preserve"> Dacǎ beneficiarii nu respectǎ prevederile prezentei Scheme, furnizorul</w:t>
      </w:r>
      <w:r w:rsidR="005B488C" w:rsidRPr="005B488C">
        <w:t xml:space="preserve"> </w:t>
      </w:r>
      <w:r w:rsidR="005B488C" w:rsidRPr="005B488C">
        <w:rPr>
          <w:sz w:val="24"/>
          <w:szCs w:val="24"/>
        </w:rPr>
        <w:t>ajutorului de stat</w:t>
      </w:r>
      <w:r w:rsidRPr="00D9333F">
        <w:rPr>
          <w:sz w:val="24"/>
          <w:szCs w:val="24"/>
        </w:rPr>
        <w:t xml:space="preserve"> dispune </w:t>
      </w:r>
      <w:r w:rsidRPr="00D9333F">
        <w:rPr>
          <w:sz w:val="24"/>
          <w:szCs w:val="24"/>
        </w:rPr>
        <w:lastRenderedPageBreak/>
        <w:t>recuperarea ajutorului acordat, inclusiv a dobânzilor aferente conform prevederilor Ordonanţei de urgenţă a Guvernului nr. 77/2014</w:t>
      </w:r>
      <w:r w:rsidR="00D13FC5">
        <w:rPr>
          <w:sz w:val="24"/>
          <w:szCs w:val="24"/>
        </w:rPr>
        <w:t xml:space="preserve">, </w:t>
      </w:r>
      <w:r w:rsidR="00D13FC5" w:rsidRPr="00021A8D">
        <w:rPr>
          <w:sz w:val="24"/>
          <w:szCs w:val="24"/>
        </w:rPr>
        <w:t>aprobatǎ cu modificǎri şi completǎri prin Legea nr. 20/2015, cu modificǎrile ulterioare</w:t>
      </w:r>
      <w:r w:rsidRPr="00D9333F">
        <w:rPr>
          <w:sz w:val="24"/>
          <w:szCs w:val="24"/>
        </w:rPr>
        <w:t xml:space="preserve">. Rata dobânzii aplicabile este cea stabilită potrivit prevederilor din Regulamentul (UE) 2015/1.589 al Consiliului din 13 iulie 2015 de stabilire a normelor de aplicare a articolului 108 din Tratatul privind funcţionarea Uniunii Europene şi din Regulamentul (CE) nr. 794/2004 al Comisiei din 21 aprilie 2004 de punere în aplicare a Regulamentului (CE) nr. 659/1999 al Consiliului de stabilire a normelor de aplicare a articolului 93 din Tratatul CE. </w:t>
      </w:r>
      <w:r w:rsidR="005E6067" w:rsidRPr="00074124">
        <w:rPr>
          <w:sz w:val="24"/>
          <w:szCs w:val="24"/>
          <w:bdr w:val="none" w:sz="0" w:space="0" w:color="auto" w:frame="1"/>
          <w:lang w:eastAsia="ro-RO"/>
        </w:rPr>
        <w:t>Procedura de calcul al dobânzii este stabilită prin instrucţiunile emise de Consiliul Concurenţei</w:t>
      </w:r>
      <w:r w:rsidR="005E6067">
        <w:rPr>
          <w:rStyle w:val="FootnoteReference"/>
          <w:sz w:val="24"/>
          <w:szCs w:val="24"/>
          <w:bdr w:val="none" w:sz="0" w:space="0" w:color="auto" w:frame="1"/>
          <w:lang w:eastAsia="ro-RO"/>
        </w:rPr>
        <w:footnoteReference w:id="3"/>
      </w:r>
      <w:r w:rsidR="005E6067">
        <w:rPr>
          <w:sz w:val="24"/>
          <w:szCs w:val="24"/>
          <w:bdr w:val="none" w:sz="0" w:space="0" w:color="auto" w:frame="1"/>
          <w:lang w:eastAsia="ro-RO"/>
        </w:rPr>
        <w:t>.</w:t>
      </w:r>
    </w:p>
    <w:p w14:paraId="573B1428" w14:textId="77777777" w:rsidR="00D9333F" w:rsidRPr="00D9333F" w:rsidRDefault="00D9333F" w:rsidP="00D9333F">
      <w:pPr>
        <w:spacing w:before="120" w:after="120"/>
        <w:ind w:left="432" w:right="-26"/>
        <w:jc w:val="both"/>
        <w:rPr>
          <w:sz w:val="24"/>
          <w:szCs w:val="24"/>
        </w:rPr>
      </w:pPr>
      <w:r w:rsidRPr="00D9333F">
        <w:rPr>
          <w:sz w:val="24"/>
          <w:szCs w:val="24"/>
        </w:rPr>
        <w:t>(3)</w:t>
      </w:r>
      <w:r w:rsidRPr="00D9333F">
        <w:rPr>
          <w:sz w:val="24"/>
          <w:szCs w:val="24"/>
        </w:rPr>
        <w:tab/>
        <w:t xml:space="preserve"> Ministerul Energiei, atunci când emite pe numele beneficiarilor o decizie de recuperare a ajutorului de stat ca urmare a rezilierii contractului de finanțare conform prevederilor acestuia, individualizeazǎ sumele de restituit exprimate în moneda naționalǎ.</w:t>
      </w:r>
    </w:p>
    <w:p w14:paraId="1D54A38F" w14:textId="10811ED9" w:rsidR="000D1057" w:rsidRPr="008619E4" w:rsidRDefault="00D9333F" w:rsidP="00D9333F">
      <w:pPr>
        <w:spacing w:before="120" w:after="120"/>
        <w:ind w:left="432" w:right="-26"/>
        <w:jc w:val="both"/>
        <w:rPr>
          <w:sz w:val="24"/>
          <w:szCs w:val="24"/>
        </w:rPr>
      </w:pPr>
      <w:r w:rsidRPr="00D9333F">
        <w:rPr>
          <w:sz w:val="24"/>
          <w:szCs w:val="24"/>
        </w:rPr>
        <w:t>(4)</w:t>
      </w:r>
      <w:r w:rsidRPr="00D9333F">
        <w:rPr>
          <w:sz w:val="24"/>
          <w:szCs w:val="24"/>
        </w:rPr>
        <w:tab/>
        <w:t xml:space="preserve"> Decizia de recuperare a ajutorului de stat constituie titlu executoriu conform art. 25 alin. (4) din Ordonanța de urgențǎ a Guvernului nr. 77/2014, aprobatǎ cu modificǎri şi completǎri prin Legea nr. 20/2015, cu modificǎrile ulterioare, în care se indicǎ și contul în care beneficiarul trebuie sǎ efectueze plata.</w:t>
      </w:r>
    </w:p>
    <w:p w14:paraId="53137246" w14:textId="77777777" w:rsidR="00752038" w:rsidRPr="008619E4" w:rsidRDefault="00752038" w:rsidP="00762396">
      <w:pPr>
        <w:pStyle w:val="BodyText"/>
        <w:spacing w:after="120"/>
        <w:ind w:left="432" w:right="-26"/>
      </w:pPr>
    </w:p>
    <w:sectPr w:rsidR="00752038" w:rsidRPr="008619E4" w:rsidSect="00C54395">
      <w:footerReference w:type="default" r:id="rId13"/>
      <w:pgSz w:w="11910" w:h="16840"/>
      <w:pgMar w:top="900" w:right="853" w:bottom="709" w:left="1160" w:header="0" w:footer="4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7967" w14:textId="77777777" w:rsidR="00720398" w:rsidRDefault="00720398">
      <w:r>
        <w:separator/>
      </w:r>
    </w:p>
  </w:endnote>
  <w:endnote w:type="continuationSeparator" w:id="0">
    <w:p w14:paraId="4DE2A559" w14:textId="77777777" w:rsidR="00720398" w:rsidRDefault="0072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5318" w14:textId="77777777" w:rsidR="00995E58" w:rsidRDefault="00995E58">
    <w:pPr>
      <w:pStyle w:val="BodyText"/>
      <w:spacing w:before="0" w:line="14" w:lineRule="auto"/>
      <w:ind w:left="0"/>
      <w:jc w:val="left"/>
      <w:rPr>
        <w:sz w:val="13"/>
      </w:rPr>
    </w:pPr>
    <w:r>
      <w:rPr>
        <w:noProof/>
        <w:lang w:val="en-GB" w:eastAsia="en-GB"/>
      </w:rPr>
      <mc:AlternateContent>
        <mc:Choice Requires="wps">
          <w:drawing>
            <wp:anchor distT="0" distB="0" distL="114300" distR="114300" simplePos="0" relativeHeight="251657728" behindDoc="1" locked="0" layoutInCell="1" allowOverlap="1" wp14:anchorId="08B712E1" wp14:editId="725BE4BA">
              <wp:simplePos x="0" y="0"/>
              <wp:positionH relativeFrom="page">
                <wp:posOffset>3775710</wp:posOffset>
              </wp:positionH>
              <wp:positionV relativeFrom="page">
                <wp:posOffset>10212070</wp:posOffset>
              </wp:positionV>
              <wp:extent cx="19240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2AD1B" w14:textId="77777777" w:rsidR="00995E58" w:rsidRDefault="00995E58">
                          <w:pPr>
                            <w:spacing w:before="12"/>
                            <w:ind w:left="60"/>
                            <w:rPr>
                              <w:b/>
                              <w:sz w:val="18"/>
                            </w:rPr>
                          </w:pPr>
                          <w:r>
                            <w:fldChar w:fldCharType="begin"/>
                          </w:r>
                          <w:r>
                            <w:rPr>
                              <w:b/>
                              <w:sz w:val="18"/>
                            </w:rPr>
                            <w:instrText xml:space="preserve"> PAGE </w:instrText>
                          </w:r>
                          <w:r>
                            <w:fldChar w:fldCharType="separate"/>
                          </w:r>
                          <w:r w:rsidR="00531A0F">
                            <w:rPr>
                              <w:b/>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712E1" id="_x0000_t202" coordsize="21600,21600" o:spt="202" path="m,l,21600r21600,l21600,xe">
              <v:stroke joinstyle="miter"/>
              <v:path gradientshapeok="t" o:connecttype="rect"/>
            </v:shapetype>
            <v:shape id="Text Box 1" o:spid="_x0000_s1026" type="#_x0000_t202" style="position:absolute;margin-left:297.3pt;margin-top:804.1pt;width:15.15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" filled="f" stroked="f">
              <v:textbox inset="0,0,0,0">
                <w:txbxContent>
                  <w:p w14:paraId="4A62AD1B" w14:textId="77777777" w:rsidR="00995E58" w:rsidRDefault="00995E58">
                    <w:pPr>
                      <w:spacing w:before="12"/>
                      <w:ind w:left="60"/>
                      <w:rPr>
                        <w:b/>
                        <w:sz w:val="18"/>
                      </w:rPr>
                    </w:pPr>
                    <w:r>
                      <w:fldChar w:fldCharType="begin"/>
                    </w:r>
                    <w:r>
                      <w:rPr>
                        <w:b/>
                        <w:sz w:val="18"/>
                      </w:rPr>
                      <w:instrText xml:space="preserve"> PAGE </w:instrText>
                    </w:r>
                    <w:r>
                      <w:fldChar w:fldCharType="separate"/>
                    </w:r>
                    <w:r w:rsidR="00531A0F">
                      <w:rPr>
                        <w:b/>
                        <w:noProof/>
                        <w:sz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B604" w14:textId="77777777" w:rsidR="00720398" w:rsidRDefault="00720398">
      <w:r>
        <w:separator/>
      </w:r>
    </w:p>
  </w:footnote>
  <w:footnote w:type="continuationSeparator" w:id="0">
    <w:p w14:paraId="70DA83D2" w14:textId="77777777" w:rsidR="00720398" w:rsidRDefault="00720398">
      <w:r>
        <w:continuationSeparator/>
      </w:r>
    </w:p>
  </w:footnote>
  <w:footnote w:id="1">
    <w:p w14:paraId="34B90244" w14:textId="4BA1B295" w:rsidR="0027744F" w:rsidRPr="0027744F" w:rsidRDefault="0027744F" w:rsidP="0027744F">
      <w:pPr>
        <w:pStyle w:val="FootnoteText"/>
        <w:jc w:val="both"/>
        <w:rPr>
          <w:lang w:val="it-IT"/>
        </w:rPr>
      </w:pPr>
      <w:r w:rsidRPr="00C1200B">
        <w:rPr>
          <w:rStyle w:val="FootnoteReference"/>
        </w:rPr>
        <w:footnoteRef/>
      </w:r>
      <w:r w:rsidRPr="00C1200B">
        <w:t xml:space="preserve"> </w:t>
      </w:r>
      <w:r w:rsidRPr="00C1200B">
        <w:rPr>
          <w:lang w:val="it-IT"/>
        </w:rPr>
        <w:t xml:space="preserve">Conform </w:t>
      </w:r>
      <w:r w:rsidRPr="00C1200B">
        <w:rPr>
          <w:i/>
          <w:iCs/>
          <w:lang w:val="it-IT"/>
        </w:rPr>
        <w:t>Raportului anual privind activitatea Autorit</w:t>
      </w:r>
      <w:r w:rsidR="00E305B3">
        <w:rPr>
          <w:i/>
          <w:iCs/>
          <w:lang w:val="it-IT"/>
        </w:rPr>
        <w:t>ăț</w:t>
      </w:r>
      <w:r w:rsidRPr="00C1200B">
        <w:rPr>
          <w:i/>
          <w:iCs/>
          <w:lang w:val="it-IT"/>
        </w:rPr>
        <w:t>iii Na</w:t>
      </w:r>
      <w:r w:rsidR="00E305B3">
        <w:rPr>
          <w:i/>
          <w:iCs/>
          <w:lang w:val="it-IT"/>
        </w:rPr>
        <w:t>ț</w:t>
      </w:r>
      <w:r w:rsidRPr="00C1200B">
        <w:rPr>
          <w:i/>
          <w:iCs/>
          <w:lang w:val="it-IT"/>
        </w:rPr>
        <w:t>ionale de Regleme</w:t>
      </w:r>
      <w:r w:rsidR="00563608" w:rsidRPr="00C1200B">
        <w:rPr>
          <w:i/>
          <w:iCs/>
          <w:lang w:val="it-IT"/>
        </w:rPr>
        <w:t>n</w:t>
      </w:r>
      <w:r w:rsidRPr="00C1200B">
        <w:rPr>
          <w:i/>
          <w:iCs/>
          <w:lang w:val="it-IT"/>
        </w:rPr>
        <w:t xml:space="preserve">tare </w:t>
      </w:r>
      <w:r w:rsidR="00E305B3">
        <w:rPr>
          <w:i/>
          <w:iCs/>
          <w:lang w:val="it-IT"/>
        </w:rPr>
        <w:t>î</w:t>
      </w:r>
      <w:r w:rsidRPr="00C1200B">
        <w:rPr>
          <w:i/>
          <w:iCs/>
          <w:lang w:val="it-IT"/>
        </w:rPr>
        <w:t xml:space="preserve">n </w:t>
      </w:r>
      <w:r w:rsidR="00563608" w:rsidRPr="00C1200B">
        <w:rPr>
          <w:i/>
          <w:iCs/>
          <w:lang w:val="it-IT"/>
        </w:rPr>
        <w:t>d</w:t>
      </w:r>
      <w:r w:rsidRPr="00C1200B">
        <w:rPr>
          <w:i/>
          <w:iCs/>
          <w:lang w:val="it-IT"/>
        </w:rPr>
        <w:t>omeniul Energiei pentru anul 2023 (</w:t>
      </w:r>
      <w:hyperlink r:id="rId1" w:history="1">
        <w:r w:rsidRPr="00C1200B">
          <w:rPr>
            <w:rStyle w:val="Hyperlink"/>
            <w:i/>
            <w:iCs/>
          </w:rPr>
          <w:t>Raport-anual-ANRE-pentru-anul-2023.pdf</w:t>
        </w:r>
      </w:hyperlink>
      <w:r w:rsidRPr="00C1200B">
        <w:rPr>
          <w:lang w:val="it-IT"/>
        </w:rPr>
        <w:t>, produc</w:t>
      </w:r>
      <w:r w:rsidR="00E305B3">
        <w:rPr>
          <w:lang w:val="it-IT"/>
        </w:rPr>
        <w:t>ț</w:t>
      </w:r>
      <w:r w:rsidRPr="00C1200B">
        <w:rPr>
          <w:lang w:val="it-IT"/>
        </w:rPr>
        <w:t>ia de energie electric</w:t>
      </w:r>
      <w:r w:rsidR="00E305B3">
        <w:rPr>
          <w:lang w:val="it-IT"/>
        </w:rPr>
        <w:t>ă</w:t>
      </w:r>
      <w:r w:rsidRPr="00C1200B">
        <w:rPr>
          <w:lang w:val="it-IT"/>
        </w:rPr>
        <w:t xml:space="preserve"> din surse regenerabile din Rom</w:t>
      </w:r>
      <w:r w:rsidR="00E305B3">
        <w:rPr>
          <w:lang w:val="it-IT"/>
        </w:rPr>
        <w:t>â</w:t>
      </w:r>
      <w:r w:rsidRPr="00C1200B">
        <w:rPr>
          <w:lang w:val="it-IT"/>
        </w:rPr>
        <w:t xml:space="preserve">nia </w:t>
      </w:r>
      <w:r w:rsidR="00E305B3">
        <w:rPr>
          <w:lang w:val="it-IT"/>
        </w:rPr>
        <w:t>î</w:t>
      </w:r>
      <w:r w:rsidRPr="00C1200B">
        <w:rPr>
          <w:lang w:val="it-IT"/>
        </w:rPr>
        <w:t>n anul 2023 a fost de 51,44 %.</w:t>
      </w:r>
    </w:p>
  </w:footnote>
  <w:footnote w:id="2">
    <w:p w14:paraId="50193731" w14:textId="77777777" w:rsidR="00F0105C" w:rsidRPr="00B151D7" w:rsidRDefault="00F0105C" w:rsidP="00F0105C">
      <w:pPr>
        <w:pStyle w:val="FootnoteText"/>
      </w:pPr>
      <w:r>
        <w:rPr>
          <w:rStyle w:val="FootnoteReference"/>
        </w:rPr>
        <w:footnoteRef/>
      </w:r>
      <w:r>
        <w:t xml:space="preserve"> </w:t>
      </w:r>
      <w:r w:rsidRPr="00280B75">
        <w:rPr>
          <w:sz w:val="18"/>
          <w:szCs w:val="18"/>
        </w:rPr>
        <w:t>C</w:t>
      </w:r>
      <w:r>
        <w:rPr>
          <w:sz w:val="18"/>
          <w:szCs w:val="18"/>
        </w:rPr>
        <w:t xml:space="preserve">omunicarea </w:t>
      </w:r>
      <w:r w:rsidRPr="00280B75">
        <w:rPr>
          <w:sz w:val="18"/>
          <w:szCs w:val="18"/>
        </w:rPr>
        <w:t>C</w:t>
      </w:r>
      <w:r>
        <w:rPr>
          <w:sz w:val="18"/>
          <w:szCs w:val="18"/>
        </w:rPr>
        <w:t>omisiei -</w:t>
      </w:r>
      <w:r w:rsidRPr="00280B75">
        <w:rPr>
          <w:sz w:val="18"/>
          <w:szCs w:val="18"/>
        </w:rPr>
        <w:t xml:space="preserve"> Orientări privind ajutoarele de stat pentru salvarea și restructurarea întreprinderilor nefinanciare aflate în dificultate (2014/C 249/01)</w:t>
      </w:r>
    </w:p>
  </w:footnote>
  <w:footnote w:id="3">
    <w:p w14:paraId="4603E9E8" w14:textId="77777777" w:rsidR="005E6067" w:rsidRDefault="005E6067" w:rsidP="005E6067">
      <w:pPr>
        <w:pStyle w:val="FootnoteText"/>
      </w:pPr>
      <w:r>
        <w:rPr>
          <w:rStyle w:val="FootnoteReference"/>
        </w:rPr>
        <w:footnoteRef/>
      </w:r>
      <w:r>
        <w:t xml:space="preserve"> </w:t>
      </w:r>
      <w:r w:rsidRPr="00074124">
        <w:t>Ordinul nr. 386 din 16 aprilie 2020 pentru punerea în aplicare a Instrucţiunilor privind procedura de calculare a dobânzii în cazul ajutorului de stat sau de minimis care trebuie rambursat sau recuperat.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E63"/>
    <w:multiLevelType w:val="hybridMultilevel"/>
    <w:tmpl w:val="31BA009E"/>
    <w:lvl w:ilvl="0" w:tplc="D4148E68">
      <w:start w:val="1"/>
      <w:numFmt w:val="decimal"/>
      <w:lvlText w:val="(%1)"/>
      <w:lvlJc w:val="left"/>
      <w:pPr>
        <w:ind w:left="1152" w:hanging="360"/>
      </w:pPr>
      <w:rPr>
        <w:rFonts w:ascii="Times New Roman" w:eastAsia="Times New Roman" w:hAnsi="Times New Roman" w:cs="Times New Roman" w:hint="default"/>
        <w:w w:val="99"/>
        <w:sz w:val="24"/>
        <w:szCs w:val="24"/>
        <w:lang w:val="ro-RO" w:eastAsia="en-US" w:bidi="ar-SA"/>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 w15:restartNumberingAfterBreak="0">
    <w:nsid w:val="075B605E"/>
    <w:multiLevelType w:val="hybridMultilevel"/>
    <w:tmpl w:val="3940B6D4"/>
    <w:lvl w:ilvl="0" w:tplc="85E41DBE">
      <w:start w:val="1"/>
      <w:numFmt w:val="decimal"/>
      <w:lvlText w:val="%1."/>
      <w:lvlJc w:val="left"/>
      <w:pPr>
        <w:ind w:left="1145" w:hanging="360"/>
      </w:pPr>
      <w:rPr>
        <w:i w:val="0"/>
        <w:i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091815C2"/>
    <w:multiLevelType w:val="hybridMultilevel"/>
    <w:tmpl w:val="75B415D0"/>
    <w:lvl w:ilvl="0" w:tplc="FFFFFFFF">
      <w:start w:val="1"/>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3" w15:restartNumberingAfterBreak="0">
    <w:nsid w:val="09484F96"/>
    <w:multiLevelType w:val="hybridMultilevel"/>
    <w:tmpl w:val="970C2306"/>
    <w:lvl w:ilvl="0" w:tplc="F5C418B4">
      <w:start w:val="1"/>
      <w:numFmt w:val="lowerLetter"/>
      <w:lvlText w:val="%1)"/>
      <w:lvlJc w:val="left"/>
      <w:pPr>
        <w:ind w:left="820" w:hanging="252"/>
      </w:pPr>
      <w:rPr>
        <w:rFonts w:ascii="Times New Roman" w:eastAsia="Times New Roman" w:hAnsi="Times New Roman" w:cs="Times New Roman" w:hint="default"/>
        <w:strike w:val="0"/>
        <w:spacing w:val="-1"/>
        <w:w w:val="100"/>
        <w:sz w:val="24"/>
        <w:szCs w:val="24"/>
        <w:lang w:val="ro-RO" w:eastAsia="en-US" w:bidi="ar-SA"/>
      </w:rPr>
    </w:lvl>
    <w:lvl w:ilvl="1" w:tplc="D98A3A86">
      <w:numFmt w:val="bullet"/>
      <w:lvlText w:val="•"/>
      <w:lvlJc w:val="left"/>
      <w:pPr>
        <w:ind w:left="1106" w:hanging="252"/>
      </w:pPr>
      <w:rPr>
        <w:rFonts w:hint="default"/>
        <w:lang w:val="ro-RO" w:eastAsia="en-US" w:bidi="ar-SA"/>
      </w:rPr>
    </w:lvl>
    <w:lvl w:ilvl="2" w:tplc="B1F0F32A">
      <w:numFmt w:val="bullet"/>
      <w:lvlText w:val="•"/>
      <w:lvlJc w:val="left"/>
      <w:pPr>
        <w:ind w:left="2093" w:hanging="252"/>
      </w:pPr>
      <w:rPr>
        <w:rFonts w:hint="default"/>
        <w:lang w:val="ro-RO" w:eastAsia="en-US" w:bidi="ar-SA"/>
      </w:rPr>
    </w:lvl>
    <w:lvl w:ilvl="3" w:tplc="1882830C">
      <w:numFmt w:val="bullet"/>
      <w:lvlText w:val="•"/>
      <w:lvlJc w:val="left"/>
      <w:pPr>
        <w:ind w:left="3079" w:hanging="252"/>
      </w:pPr>
      <w:rPr>
        <w:rFonts w:hint="default"/>
        <w:lang w:val="ro-RO" w:eastAsia="en-US" w:bidi="ar-SA"/>
      </w:rPr>
    </w:lvl>
    <w:lvl w:ilvl="4" w:tplc="FD14763A">
      <w:numFmt w:val="bullet"/>
      <w:lvlText w:val="•"/>
      <w:lvlJc w:val="left"/>
      <w:pPr>
        <w:ind w:left="4066" w:hanging="252"/>
      </w:pPr>
      <w:rPr>
        <w:rFonts w:hint="default"/>
        <w:lang w:val="ro-RO" w:eastAsia="en-US" w:bidi="ar-SA"/>
      </w:rPr>
    </w:lvl>
    <w:lvl w:ilvl="5" w:tplc="0602B95C">
      <w:numFmt w:val="bullet"/>
      <w:lvlText w:val="•"/>
      <w:lvlJc w:val="left"/>
      <w:pPr>
        <w:ind w:left="5053" w:hanging="252"/>
      </w:pPr>
      <w:rPr>
        <w:rFonts w:hint="default"/>
        <w:lang w:val="ro-RO" w:eastAsia="en-US" w:bidi="ar-SA"/>
      </w:rPr>
    </w:lvl>
    <w:lvl w:ilvl="6" w:tplc="9ED4B266">
      <w:numFmt w:val="bullet"/>
      <w:lvlText w:val="•"/>
      <w:lvlJc w:val="left"/>
      <w:pPr>
        <w:ind w:left="6039" w:hanging="252"/>
      </w:pPr>
      <w:rPr>
        <w:rFonts w:hint="default"/>
        <w:lang w:val="ro-RO" w:eastAsia="en-US" w:bidi="ar-SA"/>
      </w:rPr>
    </w:lvl>
    <w:lvl w:ilvl="7" w:tplc="7654DA4A">
      <w:numFmt w:val="bullet"/>
      <w:lvlText w:val="•"/>
      <w:lvlJc w:val="left"/>
      <w:pPr>
        <w:ind w:left="7026" w:hanging="252"/>
      </w:pPr>
      <w:rPr>
        <w:rFonts w:hint="default"/>
        <w:lang w:val="ro-RO" w:eastAsia="en-US" w:bidi="ar-SA"/>
      </w:rPr>
    </w:lvl>
    <w:lvl w:ilvl="8" w:tplc="07D24D6E">
      <w:numFmt w:val="bullet"/>
      <w:lvlText w:val="•"/>
      <w:lvlJc w:val="left"/>
      <w:pPr>
        <w:ind w:left="8013" w:hanging="252"/>
      </w:pPr>
      <w:rPr>
        <w:rFonts w:hint="default"/>
        <w:lang w:val="ro-RO" w:eastAsia="en-US" w:bidi="ar-SA"/>
      </w:rPr>
    </w:lvl>
  </w:abstractNum>
  <w:abstractNum w:abstractNumId="4" w15:restartNumberingAfterBreak="0">
    <w:nsid w:val="0CBE0C7E"/>
    <w:multiLevelType w:val="hybridMultilevel"/>
    <w:tmpl w:val="9BE4FCCC"/>
    <w:lvl w:ilvl="0" w:tplc="FFFFFFFF">
      <w:start w:val="1"/>
      <w:numFmt w:val="decimal"/>
      <w:lvlText w:val="(%1)"/>
      <w:lvlJc w:val="left"/>
      <w:pPr>
        <w:ind w:left="524" w:hanging="344"/>
      </w:pPr>
      <w:rPr>
        <w:rFonts w:ascii="Times New Roman" w:eastAsia="Times New Roman" w:hAnsi="Times New Roman" w:cs="Times New Roman" w:hint="default"/>
        <w:w w:val="99"/>
        <w:sz w:val="24"/>
        <w:szCs w:val="24"/>
        <w:lang w:val="ro-RO"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A208B4"/>
    <w:multiLevelType w:val="hybridMultilevel"/>
    <w:tmpl w:val="F6C44F96"/>
    <w:lvl w:ilvl="0" w:tplc="45BA7A3C">
      <w:start w:val="1"/>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097" w:hanging="360"/>
      </w:pPr>
      <w:rPr>
        <w:rFonts w:ascii="Courier New" w:hAnsi="Courier New" w:cs="Courier New" w:hint="default"/>
      </w:rPr>
    </w:lvl>
    <w:lvl w:ilvl="2" w:tplc="08090005">
      <w:start w:val="1"/>
      <w:numFmt w:val="bullet"/>
      <w:lvlText w:val=""/>
      <w:lvlJc w:val="left"/>
      <w:pPr>
        <w:ind w:left="1817" w:hanging="360"/>
      </w:pPr>
      <w:rPr>
        <w:rFonts w:ascii="Wingdings" w:hAnsi="Wingdings" w:hint="default"/>
      </w:rPr>
    </w:lvl>
    <w:lvl w:ilvl="3" w:tplc="08090001" w:tentative="1">
      <w:start w:val="1"/>
      <w:numFmt w:val="bullet"/>
      <w:lvlText w:val=""/>
      <w:lvlJc w:val="left"/>
      <w:pPr>
        <w:ind w:left="2537" w:hanging="360"/>
      </w:pPr>
      <w:rPr>
        <w:rFonts w:ascii="Symbol" w:hAnsi="Symbol" w:hint="default"/>
      </w:rPr>
    </w:lvl>
    <w:lvl w:ilvl="4" w:tplc="08090003" w:tentative="1">
      <w:start w:val="1"/>
      <w:numFmt w:val="bullet"/>
      <w:lvlText w:val="o"/>
      <w:lvlJc w:val="left"/>
      <w:pPr>
        <w:ind w:left="3257" w:hanging="360"/>
      </w:pPr>
      <w:rPr>
        <w:rFonts w:ascii="Courier New" w:hAnsi="Courier New" w:cs="Courier New" w:hint="default"/>
      </w:rPr>
    </w:lvl>
    <w:lvl w:ilvl="5" w:tplc="08090005" w:tentative="1">
      <w:start w:val="1"/>
      <w:numFmt w:val="bullet"/>
      <w:lvlText w:val=""/>
      <w:lvlJc w:val="left"/>
      <w:pPr>
        <w:ind w:left="3977" w:hanging="360"/>
      </w:pPr>
      <w:rPr>
        <w:rFonts w:ascii="Wingdings" w:hAnsi="Wingdings" w:hint="default"/>
      </w:rPr>
    </w:lvl>
    <w:lvl w:ilvl="6" w:tplc="08090001" w:tentative="1">
      <w:start w:val="1"/>
      <w:numFmt w:val="bullet"/>
      <w:lvlText w:val=""/>
      <w:lvlJc w:val="left"/>
      <w:pPr>
        <w:ind w:left="4697" w:hanging="360"/>
      </w:pPr>
      <w:rPr>
        <w:rFonts w:ascii="Symbol" w:hAnsi="Symbol" w:hint="default"/>
      </w:rPr>
    </w:lvl>
    <w:lvl w:ilvl="7" w:tplc="08090003" w:tentative="1">
      <w:start w:val="1"/>
      <w:numFmt w:val="bullet"/>
      <w:lvlText w:val="o"/>
      <w:lvlJc w:val="left"/>
      <w:pPr>
        <w:ind w:left="5417" w:hanging="360"/>
      </w:pPr>
      <w:rPr>
        <w:rFonts w:ascii="Courier New" w:hAnsi="Courier New" w:cs="Courier New" w:hint="default"/>
      </w:rPr>
    </w:lvl>
    <w:lvl w:ilvl="8" w:tplc="08090005" w:tentative="1">
      <w:start w:val="1"/>
      <w:numFmt w:val="bullet"/>
      <w:lvlText w:val=""/>
      <w:lvlJc w:val="left"/>
      <w:pPr>
        <w:ind w:left="6137" w:hanging="360"/>
      </w:pPr>
      <w:rPr>
        <w:rFonts w:ascii="Wingdings" w:hAnsi="Wingdings" w:hint="default"/>
      </w:rPr>
    </w:lvl>
  </w:abstractNum>
  <w:abstractNum w:abstractNumId="6" w15:restartNumberingAfterBreak="0">
    <w:nsid w:val="13F14279"/>
    <w:multiLevelType w:val="hybridMultilevel"/>
    <w:tmpl w:val="5B123234"/>
    <w:lvl w:ilvl="0" w:tplc="315CF52E">
      <w:start w:val="1"/>
      <w:numFmt w:val="upperRoman"/>
      <w:lvlText w:val="%1."/>
      <w:lvlJc w:val="left"/>
      <w:pPr>
        <w:ind w:left="856" w:hanging="288"/>
        <w:jc w:val="right"/>
      </w:pPr>
      <w:rPr>
        <w:rFonts w:ascii="Times New Roman" w:eastAsia="Times New Roman" w:hAnsi="Times New Roman" w:cs="Times New Roman" w:hint="default"/>
        <w:b/>
        <w:bCs/>
        <w:w w:val="99"/>
        <w:sz w:val="24"/>
        <w:szCs w:val="24"/>
        <w:lang w:val="ro-RO" w:eastAsia="en-US" w:bidi="ar-SA"/>
      </w:rPr>
    </w:lvl>
    <w:lvl w:ilvl="1" w:tplc="755A7860">
      <w:start w:val="1"/>
      <w:numFmt w:val="decimal"/>
      <w:lvlText w:val="(%2)"/>
      <w:lvlJc w:val="left"/>
      <w:pPr>
        <w:ind w:left="524" w:hanging="344"/>
      </w:pPr>
      <w:rPr>
        <w:rFonts w:ascii="Times New Roman" w:eastAsia="Times New Roman" w:hAnsi="Times New Roman" w:cs="Times New Roman" w:hint="default"/>
        <w:w w:val="99"/>
        <w:sz w:val="24"/>
        <w:szCs w:val="24"/>
        <w:lang w:val="ro-RO" w:eastAsia="en-US" w:bidi="ar-SA"/>
      </w:rPr>
    </w:lvl>
    <w:lvl w:ilvl="2" w:tplc="78F021E4">
      <w:numFmt w:val="bullet"/>
      <w:lvlText w:val="•"/>
      <w:lvlJc w:val="left"/>
      <w:pPr>
        <w:ind w:left="1856" w:hanging="344"/>
      </w:pPr>
      <w:rPr>
        <w:rFonts w:hint="default"/>
        <w:lang w:val="ro-RO" w:eastAsia="en-US" w:bidi="ar-SA"/>
      </w:rPr>
    </w:lvl>
    <w:lvl w:ilvl="3" w:tplc="AB8CBAEC">
      <w:numFmt w:val="bullet"/>
      <w:lvlText w:val="•"/>
      <w:lvlJc w:val="left"/>
      <w:pPr>
        <w:ind w:left="2872" w:hanging="344"/>
      </w:pPr>
      <w:rPr>
        <w:rFonts w:hint="default"/>
        <w:lang w:val="ro-RO" w:eastAsia="en-US" w:bidi="ar-SA"/>
      </w:rPr>
    </w:lvl>
    <w:lvl w:ilvl="4" w:tplc="649AF25A">
      <w:numFmt w:val="bullet"/>
      <w:lvlText w:val="•"/>
      <w:lvlJc w:val="left"/>
      <w:pPr>
        <w:ind w:left="3888" w:hanging="344"/>
      </w:pPr>
      <w:rPr>
        <w:rFonts w:hint="default"/>
        <w:lang w:val="ro-RO" w:eastAsia="en-US" w:bidi="ar-SA"/>
      </w:rPr>
    </w:lvl>
    <w:lvl w:ilvl="5" w:tplc="F8767696">
      <w:numFmt w:val="bullet"/>
      <w:lvlText w:val="•"/>
      <w:lvlJc w:val="left"/>
      <w:pPr>
        <w:ind w:left="4905" w:hanging="344"/>
      </w:pPr>
      <w:rPr>
        <w:rFonts w:hint="default"/>
        <w:lang w:val="ro-RO" w:eastAsia="en-US" w:bidi="ar-SA"/>
      </w:rPr>
    </w:lvl>
    <w:lvl w:ilvl="6" w:tplc="C0609FDE">
      <w:numFmt w:val="bullet"/>
      <w:lvlText w:val="•"/>
      <w:lvlJc w:val="left"/>
      <w:pPr>
        <w:ind w:left="5921" w:hanging="344"/>
      </w:pPr>
      <w:rPr>
        <w:rFonts w:hint="default"/>
        <w:lang w:val="ro-RO" w:eastAsia="en-US" w:bidi="ar-SA"/>
      </w:rPr>
    </w:lvl>
    <w:lvl w:ilvl="7" w:tplc="AEF809FE">
      <w:numFmt w:val="bullet"/>
      <w:lvlText w:val="•"/>
      <w:lvlJc w:val="left"/>
      <w:pPr>
        <w:ind w:left="6937" w:hanging="344"/>
      </w:pPr>
      <w:rPr>
        <w:rFonts w:hint="default"/>
        <w:lang w:val="ro-RO" w:eastAsia="en-US" w:bidi="ar-SA"/>
      </w:rPr>
    </w:lvl>
    <w:lvl w:ilvl="8" w:tplc="95A21534">
      <w:numFmt w:val="bullet"/>
      <w:lvlText w:val="•"/>
      <w:lvlJc w:val="left"/>
      <w:pPr>
        <w:ind w:left="7953" w:hanging="344"/>
      </w:pPr>
      <w:rPr>
        <w:rFonts w:hint="default"/>
        <w:lang w:val="ro-RO" w:eastAsia="en-US" w:bidi="ar-SA"/>
      </w:rPr>
    </w:lvl>
  </w:abstractNum>
  <w:abstractNum w:abstractNumId="7" w15:restartNumberingAfterBreak="0">
    <w:nsid w:val="14251377"/>
    <w:multiLevelType w:val="hybridMultilevel"/>
    <w:tmpl w:val="2006D6C4"/>
    <w:lvl w:ilvl="0" w:tplc="0418001B">
      <w:start w:val="1"/>
      <w:numFmt w:val="lowerRoman"/>
      <w:lvlText w:val="%1."/>
      <w:lvlJc w:val="right"/>
      <w:pPr>
        <w:ind w:left="484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6DBE"/>
    <w:multiLevelType w:val="hybridMultilevel"/>
    <w:tmpl w:val="B1C09CA2"/>
    <w:lvl w:ilvl="0" w:tplc="1100983C">
      <w:numFmt w:val="bullet"/>
      <w:lvlText w:val="-"/>
      <w:lvlJc w:val="left"/>
      <w:pPr>
        <w:ind w:left="1854" w:hanging="360"/>
      </w:pPr>
      <w:rPr>
        <w:rFonts w:ascii="Times New Roman" w:eastAsia="Times New Roman" w:hAnsi="Times New Roman" w:cs="Times New Roman" w:hint="default"/>
        <w:w w:val="99"/>
        <w:sz w:val="24"/>
        <w:szCs w:val="24"/>
        <w:lang w:val="ro-RO" w:eastAsia="en-US" w:bidi="ar-SA"/>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76067DB"/>
    <w:multiLevelType w:val="hybridMultilevel"/>
    <w:tmpl w:val="45FC22A8"/>
    <w:lvl w:ilvl="0" w:tplc="0418001B">
      <w:start w:val="1"/>
      <w:numFmt w:val="lowerRoman"/>
      <w:lvlText w:val="%1."/>
      <w:lvlJc w:val="right"/>
      <w:pPr>
        <w:ind w:left="1211" w:hanging="360"/>
      </w:p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0" w15:restartNumberingAfterBreak="0">
    <w:nsid w:val="1D71337B"/>
    <w:multiLevelType w:val="hybridMultilevel"/>
    <w:tmpl w:val="C0AC16EE"/>
    <w:lvl w:ilvl="0" w:tplc="E7E4AE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A42399"/>
    <w:multiLevelType w:val="hybridMultilevel"/>
    <w:tmpl w:val="67547B28"/>
    <w:lvl w:ilvl="0" w:tplc="548865D0">
      <w:start w:val="1"/>
      <w:numFmt w:val="decimal"/>
      <w:lvlText w:val="(%1)"/>
      <w:lvlJc w:val="left"/>
      <w:pPr>
        <w:ind w:left="779" w:hanging="353"/>
      </w:pPr>
      <w:rPr>
        <w:rFonts w:ascii="Times New Roman" w:eastAsia="Times New Roman" w:hAnsi="Times New Roman" w:cs="Times New Roman"/>
        <w:w w:val="99"/>
        <w:sz w:val="24"/>
        <w:szCs w:val="24"/>
        <w:lang w:val="ro-RO" w:eastAsia="en-US" w:bidi="ar-SA"/>
      </w:rPr>
    </w:lvl>
    <w:lvl w:ilvl="1" w:tplc="9BF6B432">
      <w:numFmt w:val="bullet"/>
      <w:lvlText w:val="•"/>
      <w:lvlJc w:val="left"/>
      <w:pPr>
        <w:ind w:left="1106" w:hanging="353"/>
      </w:pPr>
      <w:rPr>
        <w:rFonts w:hint="default"/>
        <w:lang w:val="ro-RO" w:eastAsia="en-US" w:bidi="ar-SA"/>
      </w:rPr>
    </w:lvl>
    <w:lvl w:ilvl="2" w:tplc="5132735C">
      <w:numFmt w:val="bullet"/>
      <w:lvlText w:val="•"/>
      <w:lvlJc w:val="left"/>
      <w:pPr>
        <w:ind w:left="2093" w:hanging="353"/>
      </w:pPr>
      <w:rPr>
        <w:rFonts w:hint="default"/>
        <w:lang w:val="ro-RO" w:eastAsia="en-US" w:bidi="ar-SA"/>
      </w:rPr>
    </w:lvl>
    <w:lvl w:ilvl="3" w:tplc="0E809636">
      <w:numFmt w:val="bullet"/>
      <w:lvlText w:val="•"/>
      <w:lvlJc w:val="left"/>
      <w:pPr>
        <w:ind w:left="3079" w:hanging="353"/>
      </w:pPr>
      <w:rPr>
        <w:rFonts w:hint="default"/>
        <w:lang w:val="ro-RO" w:eastAsia="en-US" w:bidi="ar-SA"/>
      </w:rPr>
    </w:lvl>
    <w:lvl w:ilvl="4" w:tplc="FD568514">
      <w:numFmt w:val="bullet"/>
      <w:lvlText w:val="•"/>
      <w:lvlJc w:val="left"/>
      <w:pPr>
        <w:ind w:left="4066" w:hanging="353"/>
      </w:pPr>
      <w:rPr>
        <w:rFonts w:hint="default"/>
        <w:lang w:val="ro-RO" w:eastAsia="en-US" w:bidi="ar-SA"/>
      </w:rPr>
    </w:lvl>
    <w:lvl w:ilvl="5" w:tplc="C98A2FF2">
      <w:numFmt w:val="bullet"/>
      <w:lvlText w:val="•"/>
      <w:lvlJc w:val="left"/>
      <w:pPr>
        <w:ind w:left="5053" w:hanging="353"/>
      </w:pPr>
      <w:rPr>
        <w:rFonts w:hint="default"/>
        <w:lang w:val="ro-RO" w:eastAsia="en-US" w:bidi="ar-SA"/>
      </w:rPr>
    </w:lvl>
    <w:lvl w:ilvl="6" w:tplc="ACCEE0A6">
      <w:numFmt w:val="bullet"/>
      <w:lvlText w:val="•"/>
      <w:lvlJc w:val="left"/>
      <w:pPr>
        <w:ind w:left="6039" w:hanging="353"/>
      </w:pPr>
      <w:rPr>
        <w:rFonts w:hint="default"/>
        <w:lang w:val="ro-RO" w:eastAsia="en-US" w:bidi="ar-SA"/>
      </w:rPr>
    </w:lvl>
    <w:lvl w:ilvl="7" w:tplc="C2B664C4">
      <w:numFmt w:val="bullet"/>
      <w:lvlText w:val="•"/>
      <w:lvlJc w:val="left"/>
      <w:pPr>
        <w:ind w:left="7026" w:hanging="353"/>
      </w:pPr>
      <w:rPr>
        <w:rFonts w:hint="default"/>
        <w:lang w:val="ro-RO" w:eastAsia="en-US" w:bidi="ar-SA"/>
      </w:rPr>
    </w:lvl>
    <w:lvl w:ilvl="8" w:tplc="4F5617D2">
      <w:numFmt w:val="bullet"/>
      <w:lvlText w:val="•"/>
      <w:lvlJc w:val="left"/>
      <w:pPr>
        <w:ind w:left="8013" w:hanging="353"/>
      </w:pPr>
      <w:rPr>
        <w:rFonts w:hint="default"/>
        <w:lang w:val="ro-RO" w:eastAsia="en-US" w:bidi="ar-SA"/>
      </w:rPr>
    </w:lvl>
  </w:abstractNum>
  <w:abstractNum w:abstractNumId="12" w15:restartNumberingAfterBreak="0">
    <w:nsid w:val="1F647A65"/>
    <w:multiLevelType w:val="hybridMultilevel"/>
    <w:tmpl w:val="B4D25E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A5AD2"/>
    <w:multiLevelType w:val="hybridMultilevel"/>
    <w:tmpl w:val="60D09FCA"/>
    <w:lvl w:ilvl="0" w:tplc="70CCB6B0">
      <w:start w:val="1"/>
      <w:numFmt w:val="decimal"/>
      <w:lvlText w:val="(%1)"/>
      <w:lvlJc w:val="left"/>
      <w:pPr>
        <w:ind w:left="2283" w:hanging="440"/>
      </w:pPr>
      <w:rPr>
        <w:rFonts w:ascii="Times New Roman" w:eastAsia="Calibri Light" w:hAnsi="Times New Roman" w:cs="Times New Roman" w:hint="default"/>
        <w:spacing w:val="-2"/>
        <w:w w:val="100"/>
        <w:sz w:val="22"/>
        <w:szCs w:val="22"/>
        <w:lang w:val="ro-RO" w:eastAsia="en-US" w:bidi="ar-SA"/>
      </w:rPr>
    </w:lvl>
    <w:lvl w:ilvl="1" w:tplc="9C9A6F1A">
      <w:numFmt w:val="bullet"/>
      <w:lvlText w:val="•"/>
      <w:lvlJc w:val="left"/>
      <w:pPr>
        <w:ind w:left="3325" w:hanging="440"/>
      </w:pPr>
      <w:rPr>
        <w:rFonts w:hint="default"/>
        <w:lang w:val="ro-RO" w:eastAsia="en-US" w:bidi="ar-SA"/>
      </w:rPr>
    </w:lvl>
    <w:lvl w:ilvl="2" w:tplc="D8E0B644">
      <w:numFmt w:val="bullet"/>
      <w:lvlText w:val="•"/>
      <w:lvlJc w:val="left"/>
      <w:pPr>
        <w:ind w:left="4367" w:hanging="440"/>
      </w:pPr>
      <w:rPr>
        <w:rFonts w:hint="default"/>
        <w:lang w:val="ro-RO" w:eastAsia="en-US" w:bidi="ar-SA"/>
      </w:rPr>
    </w:lvl>
    <w:lvl w:ilvl="3" w:tplc="C9685234">
      <w:numFmt w:val="bullet"/>
      <w:lvlText w:val="•"/>
      <w:lvlJc w:val="left"/>
      <w:pPr>
        <w:ind w:left="5409" w:hanging="440"/>
      </w:pPr>
      <w:rPr>
        <w:rFonts w:hint="default"/>
        <w:lang w:val="ro-RO" w:eastAsia="en-US" w:bidi="ar-SA"/>
      </w:rPr>
    </w:lvl>
    <w:lvl w:ilvl="4" w:tplc="2A08BA4E">
      <w:numFmt w:val="bullet"/>
      <w:lvlText w:val="•"/>
      <w:lvlJc w:val="left"/>
      <w:pPr>
        <w:ind w:left="6451" w:hanging="440"/>
      </w:pPr>
      <w:rPr>
        <w:rFonts w:hint="default"/>
        <w:lang w:val="ro-RO" w:eastAsia="en-US" w:bidi="ar-SA"/>
      </w:rPr>
    </w:lvl>
    <w:lvl w:ilvl="5" w:tplc="B4B410CA">
      <w:numFmt w:val="bullet"/>
      <w:lvlText w:val="•"/>
      <w:lvlJc w:val="left"/>
      <w:pPr>
        <w:ind w:left="7493" w:hanging="440"/>
      </w:pPr>
      <w:rPr>
        <w:rFonts w:hint="default"/>
        <w:lang w:val="ro-RO" w:eastAsia="en-US" w:bidi="ar-SA"/>
      </w:rPr>
    </w:lvl>
    <w:lvl w:ilvl="6" w:tplc="6F42B3AA">
      <w:numFmt w:val="bullet"/>
      <w:lvlText w:val="•"/>
      <w:lvlJc w:val="left"/>
      <w:pPr>
        <w:ind w:left="8535" w:hanging="440"/>
      </w:pPr>
      <w:rPr>
        <w:rFonts w:hint="default"/>
        <w:lang w:val="ro-RO" w:eastAsia="en-US" w:bidi="ar-SA"/>
      </w:rPr>
    </w:lvl>
    <w:lvl w:ilvl="7" w:tplc="25827918">
      <w:numFmt w:val="bullet"/>
      <w:lvlText w:val="•"/>
      <w:lvlJc w:val="left"/>
      <w:pPr>
        <w:ind w:left="9577" w:hanging="440"/>
      </w:pPr>
      <w:rPr>
        <w:rFonts w:hint="default"/>
        <w:lang w:val="ro-RO" w:eastAsia="en-US" w:bidi="ar-SA"/>
      </w:rPr>
    </w:lvl>
    <w:lvl w:ilvl="8" w:tplc="080C0168">
      <w:numFmt w:val="bullet"/>
      <w:lvlText w:val="•"/>
      <w:lvlJc w:val="left"/>
      <w:pPr>
        <w:ind w:left="10619" w:hanging="440"/>
      </w:pPr>
      <w:rPr>
        <w:rFonts w:hint="default"/>
        <w:lang w:val="ro-RO" w:eastAsia="en-US" w:bidi="ar-SA"/>
      </w:rPr>
    </w:lvl>
  </w:abstractNum>
  <w:abstractNum w:abstractNumId="14" w15:restartNumberingAfterBreak="0">
    <w:nsid w:val="243547B6"/>
    <w:multiLevelType w:val="multilevel"/>
    <w:tmpl w:val="81C83E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84C22D6"/>
    <w:multiLevelType w:val="hybridMultilevel"/>
    <w:tmpl w:val="4BD6DBDC"/>
    <w:lvl w:ilvl="0" w:tplc="1100983C">
      <w:numFmt w:val="bullet"/>
      <w:lvlText w:val="-"/>
      <w:lvlJc w:val="left"/>
      <w:pPr>
        <w:ind w:left="657" w:hanging="180"/>
      </w:pPr>
      <w:rPr>
        <w:rFonts w:ascii="Times New Roman" w:eastAsia="Times New Roman" w:hAnsi="Times New Roman" w:cs="Times New Roman" w:hint="default"/>
        <w:w w:val="99"/>
        <w:sz w:val="24"/>
        <w:szCs w:val="24"/>
        <w:lang w:val="ro-RO" w:eastAsia="en-US" w:bidi="ar-SA"/>
      </w:rPr>
    </w:lvl>
    <w:lvl w:ilvl="1" w:tplc="E4400D9E">
      <w:numFmt w:val="bullet"/>
      <w:lvlText w:val="•"/>
      <w:lvlJc w:val="left"/>
      <w:pPr>
        <w:ind w:left="1592" w:hanging="180"/>
      </w:pPr>
      <w:rPr>
        <w:rFonts w:hint="default"/>
        <w:lang w:val="ro-RO" w:eastAsia="en-US" w:bidi="ar-SA"/>
      </w:rPr>
    </w:lvl>
    <w:lvl w:ilvl="2" w:tplc="DD489AC8">
      <w:numFmt w:val="bullet"/>
      <w:lvlText w:val="•"/>
      <w:lvlJc w:val="left"/>
      <w:pPr>
        <w:ind w:left="2525" w:hanging="180"/>
      </w:pPr>
      <w:rPr>
        <w:rFonts w:hint="default"/>
        <w:lang w:val="ro-RO" w:eastAsia="en-US" w:bidi="ar-SA"/>
      </w:rPr>
    </w:lvl>
    <w:lvl w:ilvl="3" w:tplc="73480A06">
      <w:numFmt w:val="bullet"/>
      <w:lvlText w:val="•"/>
      <w:lvlJc w:val="left"/>
      <w:pPr>
        <w:ind w:left="3457" w:hanging="180"/>
      </w:pPr>
      <w:rPr>
        <w:rFonts w:hint="default"/>
        <w:lang w:val="ro-RO" w:eastAsia="en-US" w:bidi="ar-SA"/>
      </w:rPr>
    </w:lvl>
    <w:lvl w:ilvl="4" w:tplc="DEAE47C4">
      <w:numFmt w:val="bullet"/>
      <w:lvlText w:val="•"/>
      <w:lvlJc w:val="left"/>
      <w:pPr>
        <w:ind w:left="4390" w:hanging="180"/>
      </w:pPr>
      <w:rPr>
        <w:rFonts w:hint="default"/>
        <w:lang w:val="ro-RO" w:eastAsia="en-US" w:bidi="ar-SA"/>
      </w:rPr>
    </w:lvl>
    <w:lvl w:ilvl="5" w:tplc="93BC1EB2">
      <w:numFmt w:val="bullet"/>
      <w:lvlText w:val="•"/>
      <w:lvlJc w:val="left"/>
      <w:pPr>
        <w:ind w:left="5323" w:hanging="180"/>
      </w:pPr>
      <w:rPr>
        <w:rFonts w:hint="default"/>
        <w:lang w:val="ro-RO" w:eastAsia="en-US" w:bidi="ar-SA"/>
      </w:rPr>
    </w:lvl>
    <w:lvl w:ilvl="6" w:tplc="12F0E956">
      <w:numFmt w:val="bullet"/>
      <w:lvlText w:val="•"/>
      <w:lvlJc w:val="left"/>
      <w:pPr>
        <w:ind w:left="6255" w:hanging="180"/>
      </w:pPr>
      <w:rPr>
        <w:rFonts w:hint="default"/>
        <w:lang w:val="ro-RO" w:eastAsia="en-US" w:bidi="ar-SA"/>
      </w:rPr>
    </w:lvl>
    <w:lvl w:ilvl="7" w:tplc="159A2856">
      <w:numFmt w:val="bullet"/>
      <w:lvlText w:val="•"/>
      <w:lvlJc w:val="left"/>
      <w:pPr>
        <w:ind w:left="7188" w:hanging="180"/>
      </w:pPr>
      <w:rPr>
        <w:rFonts w:hint="default"/>
        <w:lang w:val="ro-RO" w:eastAsia="en-US" w:bidi="ar-SA"/>
      </w:rPr>
    </w:lvl>
    <w:lvl w:ilvl="8" w:tplc="CECE6A0A">
      <w:numFmt w:val="bullet"/>
      <w:lvlText w:val="•"/>
      <w:lvlJc w:val="left"/>
      <w:pPr>
        <w:ind w:left="8121" w:hanging="180"/>
      </w:pPr>
      <w:rPr>
        <w:rFonts w:hint="default"/>
        <w:lang w:val="ro-RO" w:eastAsia="en-US" w:bidi="ar-SA"/>
      </w:rPr>
    </w:lvl>
  </w:abstractNum>
  <w:abstractNum w:abstractNumId="16" w15:restartNumberingAfterBreak="0">
    <w:nsid w:val="2A930A5A"/>
    <w:multiLevelType w:val="hybridMultilevel"/>
    <w:tmpl w:val="2EBC7114"/>
    <w:lvl w:ilvl="0" w:tplc="7DB88CC6">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230943"/>
    <w:multiLevelType w:val="hybridMultilevel"/>
    <w:tmpl w:val="25DA6646"/>
    <w:lvl w:ilvl="0" w:tplc="6186B9C4">
      <w:start w:val="4"/>
      <w:numFmt w:val="upperRoman"/>
      <w:lvlText w:val="%1&gt;"/>
      <w:lvlJc w:val="left"/>
      <w:pPr>
        <w:ind w:left="1576" w:hanging="72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18" w15:restartNumberingAfterBreak="0">
    <w:nsid w:val="2F5928DF"/>
    <w:multiLevelType w:val="hybridMultilevel"/>
    <w:tmpl w:val="7B609A48"/>
    <w:lvl w:ilvl="0" w:tplc="BE927B56">
      <w:start w:val="2"/>
      <w:numFmt w:val="lowerLetter"/>
      <w:lvlText w:val="%1)"/>
      <w:lvlJc w:val="left"/>
      <w:pPr>
        <w:ind w:left="473" w:hanging="293"/>
      </w:pPr>
      <w:rPr>
        <w:rFonts w:ascii="Times New Roman" w:eastAsia="Times New Roman" w:hAnsi="Times New Roman" w:cs="Times New Roman" w:hint="default"/>
        <w:spacing w:val="-1"/>
        <w:w w:val="99"/>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212A36"/>
    <w:multiLevelType w:val="multilevel"/>
    <w:tmpl w:val="27F2E1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6D665D9"/>
    <w:multiLevelType w:val="hybridMultilevel"/>
    <w:tmpl w:val="10667F86"/>
    <w:lvl w:ilvl="0" w:tplc="A2E6ECB4">
      <w:start w:val="6"/>
      <w:numFmt w:val="upperRoman"/>
      <w:lvlText w:val="%1."/>
      <w:lvlJc w:val="left"/>
      <w:pPr>
        <w:ind w:left="765" w:hanging="288"/>
      </w:pPr>
      <w:rPr>
        <w:rFonts w:ascii="Times New Roman" w:eastAsia="Times New Roman" w:hAnsi="Times New Roman" w:cs="Times New Roman" w:hint="default"/>
        <w:b/>
        <w:bCs/>
        <w:w w:val="99"/>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4B66D9"/>
    <w:multiLevelType w:val="hybridMultilevel"/>
    <w:tmpl w:val="75B415D0"/>
    <w:lvl w:ilvl="0" w:tplc="FFFFFFFF">
      <w:start w:val="1"/>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22" w15:restartNumberingAfterBreak="0">
    <w:nsid w:val="42F90AFF"/>
    <w:multiLevelType w:val="hybridMultilevel"/>
    <w:tmpl w:val="1EDEB11C"/>
    <w:lvl w:ilvl="0" w:tplc="D4148E68">
      <w:start w:val="1"/>
      <w:numFmt w:val="decimal"/>
      <w:lvlText w:val="(%1)"/>
      <w:lvlJc w:val="left"/>
      <w:pPr>
        <w:ind w:left="1004" w:hanging="360"/>
      </w:pPr>
      <w:rPr>
        <w:rFonts w:ascii="Times New Roman" w:eastAsia="Times New Roman" w:hAnsi="Times New Roman" w:cs="Times New Roman" w:hint="default"/>
        <w:w w:val="99"/>
        <w:sz w:val="24"/>
        <w:szCs w:val="24"/>
        <w:lang w:val="ro-RO" w:eastAsia="en-US" w:bidi="ar-S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4F77423C"/>
    <w:multiLevelType w:val="hybridMultilevel"/>
    <w:tmpl w:val="75B415D0"/>
    <w:lvl w:ilvl="0" w:tplc="FFFFFFFF">
      <w:start w:val="1"/>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24" w15:restartNumberingAfterBreak="0">
    <w:nsid w:val="5426085C"/>
    <w:multiLevelType w:val="hybridMultilevel"/>
    <w:tmpl w:val="94D2C19E"/>
    <w:lvl w:ilvl="0" w:tplc="7AFA2B12">
      <w:start w:val="1"/>
      <w:numFmt w:val="decimal"/>
      <w:lvlText w:val="%1)"/>
      <w:lvlJc w:val="left"/>
      <w:pPr>
        <w:ind w:left="753" w:hanging="276"/>
      </w:pPr>
      <w:rPr>
        <w:rFonts w:ascii="Times New Roman" w:eastAsia="Times New Roman" w:hAnsi="Times New Roman" w:cs="Times New Roman" w:hint="default"/>
        <w:b w:val="0"/>
        <w:i w:val="0"/>
        <w:strike w:val="0"/>
        <w:dstrike w:val="0"/>
        <w:color w:val="000000"/>
        <w:w w:val="99"/>
        <w:sz w:val="24"/>
        <w:szCs w:val="24"/>
        <w:u w:val="none" w:color="000000"/>
        <w:bdr w:val="none" w:sz="0" w:space="0" w:color="auto"/>
        <w:shd w:val="clear" w:color="auto" w:fill="auto"/>
        <w:vertAlign w:val="baseline"/>
        <w:lang w:val="ro-RO" w:eastAsia="en-US" w:bidi="ar-SA"/>
      </w:rPr>
    </w:lvl>
    <w:lvl w:ilvl="1" w:tplc="FFFFFFFF">
      <w:numFmt w:val="bullet"/>
      <w:lvlText w:val="•"/>
      <w:lvlJc w:val="left"/>
      <w:pPr>
        <w:ind w:left="1682" w:hanging="276"/>
      </w:pPr>
      <w:rPr>
        <w:rFonts w:hint="default"/>
        <w:lang w:val="ro-RO" w:eastAsia="en-US" w:bidi="ar-SA"/>
      </w:rPr>
    </w:lvl>
    <w:lvl w:ilvl="2" w:tplc="FFFFFFFF">
      <w:numFmt w:val="bullet"/>
      <w:lvlText w:val="•"/>
      <w:lvlJc w:val="left"/>
      <w:pPr>
        <w:ind w:left="2605" w:hanging="276"/>
      </w:pPr>
      <w:rPr>
        <w:rFonts w:hint="default"/>
        <w:lang w:val="ro-RO" w:eastAsia="en-US" w:bidi="ar-SA"/>
      </w:rPr>
    </w:lvl>
    <w:lvl w:ilvl="3" w:tplc="FFFFFFFF">
      <w:numFmt w:val="bullet"/>
      <w:lvlText w:val="•"/>
      <w:lvlJc w:val="left"/>
      <w:pPr>
        <w:ind w:left="3527" w:hanging="276"/>
      </w:pPr>
      <w:rPr>
        <w:rFonts w:hint="default"/>
        <w:lang w:val="ro-RO" w:eastAsia="en-US" w:bidi="ar-SA"/>
      </w:rPr>
    </w:lvl>
    <w:lvl w:ilvl="4" w:tplc="FFFFFFFF">
      <w:numFmt w:val="bullet"/>
      <w:lvlText w:val="•"/>
      <w:lvlJc w:val="left"/>
      <w:pPr>
        <w:ind w:left="4450" w:hanging="276"/>
      </w:pPr>
      <w:rPr>
        <w:rFonts w:hint="default"/>
        <w:lang w:val="ro-RO" w:eastAsia="en-US" w:bidi="ar-SA"/>
      </w:rPr>
    </w:lvl>
    <w:lvl w:ilvl="5" w:tplc="FFFFFFFF">
      <w:numFmt w:val="bullet"/>
      <w:lvlText w:val="•"/>
      <w:lvlJc w:val="left"/>
      <w:pPr>
        <w:ind w:left="5373" w:hanging="276"/>
      </w:pPr>
      <w:rPr>
        <w:rFonts w:hint="default"/>
        <w:lang w:val="ro-RO" w:eastAsia="en-US" w:bidi="ar-SA"/>
      </w:rPr>
    </w:lvl>
    <w:lvl w:ilvl="6" w:tplc="FFFFFFFF">
      <w:numFmt w:val="bullet"/>
      <w:lvlText w:val="•"/>
      <w:lvlJc w:val="left"/>
      <w:pPr>
        <w:ind w:left="6295" w:hanging="276"/>
      </w:pPr>
      <w:rPr>
        <w:rFonts w:hint="default"/>
        <w:lang w:val="ro-RO" w:eastAsia="en-US" w:bidi="ar-SA"/>
      </w:rPr>
    </w:lvl>
    <w:lvl w:ilvl="7" w:tplc="FFFFFFFF">
      <w:numFmt w:val="bullet"/>
      <w:lvlText w:val="•"/>
      <w:lvlJc w:val="left"/>
      <w:pPr>
        <w:ind w:left="7218" w:hanging="276"/>
      </w:pPr>
      <w:rPr>
        <w:rFonts w:hint="default"/>
        <w:lang w:val="ro-RO" w:eastAsia="en-US" w:bidi="ar-SA"/>
      </w:rPr>
    </w:lvl>
    <w:lvl w:ilvl="8" w:tplc="FFFFFFFF">
      <w:numFmt w:val="bullet"/>
      <w:lvlText w:val="•"/>
      <w:lvlJc w:val="left"/>
      <w:pPr>
        <w:ind w:left="8141" w:hanging="276"/>
      </w:pPr>
      <w:rPr>
        <w:rFonts w:hint="default"/>
        <w:lang w:val="ro-RO" w:eastAsia="en-US" w:bidi="ar-SA"/>
      </w:rPr>
    </w:lvl>
  </w:abstractNum>
  <w:abstractNum w:abstractNumId="25" w15:restartNumberingAfterBreak="0">
    <w:nsid w:val="553F11E6"/>
    <w:multiLevelType w:val="hybridMultilevel"/>
    <w:tmpl w:val="9FE21B1C"/>
    <w:lvl w:ilvl="0" w:tplc="5B8C6BBA">
      <w:start w:val="1"/>
      <w:numFmt w:val="lowerLetter"/>
      <w:lvlText w:val="%1)"/>
      <w:lvlJc w:val="left"/>
      <w:pPr>
        <w:ind w:left="956" w:hanging="246"/>
      </w:pPr>
      <w:rPr>
        <w:rFonts w:ascii="Times New Roman" w:eastAsia="Times New Roman" w:hAnsi="Times New Roman" w:cs="Times New Roman" w:hint="default"/>
        <w:spacing w:val="-1"/>
        <w:w w:val="100"/>
        <w:sz w:val="24"/>
        <w:szCs w:val="24"/>
        <w:lang w:val="ro-RO" w:eastAsia="en-US" w:bidi="ar-SA"/>
      </w:rPr>
    </w:lvl>
    <w:lvl w:ilvl="1" w:tplc="47AE41F0">
      <w:start w:val="1"/>
      <w:numFmt w:val="decimal"/>
      <w:lvlText w:val="%2."/>
      <w:lvlJc w:val="left"/>
      <w:pPr>
        <w:ind w:left="813" w:hanging="245"/>
      </w:pPr>
      <w:rPr>
        <w:rFonts w:ascii="Times New Roman" w:eastAsia="Times New Roman" w:hAnsi="Times New Roman" w:cs="Times New Roman" w:hint="default"/>
        <w:w w:val="100"/>
        <w:sz w:val="24"/>
        <w:szCs w:val="24"/>
        <w:lang w:val="ro-RO" w:eastAsia="en-US" w:bidi="ar-SA"/>
      </w:rPr>
    </w:lvl>
    <w:lvl w:ilvl="2" w:tplc="0E460E42">
      <w:numFmt w:val="bullet"/>
      <w:lvlText w:val="•"/>
      <w:lvlJc w:val="left"/>
      <w:pPr>
        <w:ind w:left="2176" w:hanging="245"/>
      </w:pPr>
      <w:rPr>
        <w:rFonts w:hint="default"/>
        <w:lang w:val="ro-RO" w:eastAsia="en-US" w:bidi="ar-SA"/>
      </w:rPr>
    </w:lvl>
    <w:lvl w:ilvl="3" w:tplc="3FD8C84C">
      <w:numFmt w:val="bullet"/>
      <w:lvlText w:val="•"/>
      <w:lvlJc w:val="left"/>
      <w:pPr>
        <w:ind w:left="3152" w:hanging="245"/>
      </w:pPr>
      <w:rPr>
        <w:rFonts w:hint="default"/>
        <w:lang w:val="ro-RO" w:eastAsia="en-US" w:bidi="ar-SA"/>
      </w:rPr>
    </w:lvl>
    <w:lvl w:ilvl="4" w:tplc="A0B493DE">
      <w:numFmt w:val="bullet"/>
      <w:lvlText w:val="•"/>
      <w:lvlJc w:val="left"/>
      <w:pPr>
        <w:ind w:left="4128" w:hanging="245"/>
      </w:pPr>
      <w:rPr>
        <w:rFonts w:hint="default"/>
        <w:lang w:val="ro-RO" w:eastAsia="en-US" w:bidi="ar-SA"/>
      </w:rPr>
    </w:lvl>
    <w:lvl w:ilvl="5" w:tplc="2A72D5BC">
      <w:numFmt w:val="bullet"/>
      <w:lvlText w:val="•"/>
      <w:lvlJc w:val="left"/>
      <w:pPr>
        <w:ind w:left="5105" w:hanging="245"/>
      </w:pPr>
      <w:rPr>
        <w:rFonts w:hint="default"/>
        <w:lang w:val="ro-RO" w:eastAsia="en-US" w:bidi="ar-SA"/>
      </w:rPr>
    </w:lvl>
    <w:lvl w:ilvl="6" w:tplc="3E48A2DA">
      <w:numFmt w:val="bullet"/>
      <w:lvlText w:val="•"/>
      <w:lvlJc w:val="left"/>
      <w:pPr>
        <w:ind w:left="6081" w:hanging="245"/>
      </w:pPr>
      <w:rPr>
        <w:rFonts w:hint="default"/>
        <w:lang w:val="ro-RO" w:eastAsia="en-US" w:bidi="ar-SA"/>
      </w:rPr>
    </w:lvl>
    <w:lvl w:ilvl="7" w:tplc="31669DB8">
      <w:numFmt w:val="bullet"/>
      <w:lvlText w:val="•"/>
      <w:lvlJc w:val="left"/>
      <w:pPr>
        <w:ind w:left="7057" w:hanging="245"/>
      </w:pPr>
      <w:rPr>
        <w:rFonts w:hint="default"/>
        <w:lang w:val="ro-RO" w:eastAsia="en-US" w:bidi="ar-SA"/>
      </w:rPr>
    </w:lvl>
    <w:lvl w:ilvl="8" w:tplc="0DEC8FC4">
      <w:numFmt w:val="bullet"/>
      <w:lvlText w:val="•"/>
      <w:lvlJc w:val="left"/>
      <w:pPr>
        <w:ind w:left="8033" w:hanging="245"/>
      </w:pPr>
      <w:rPr>
        <w:rFonts w:hint="default"/>
        <w:lang w:val="ro-RO" w:eastAsia="en-US" w:bidi="ar-SA"/>
      </w:rPr>
    </w:lvl>
  </w:abstractNum>
  <w:abstractNum w:abstractNumId="26" w15:restartNumberingAfterBreak="0">
    <w:nsid w:val="569D0174"/>
    <w:multiLevelType w:val="hybridMultilevel"/>
    <w:tmpl w:val="8C9812C4"/>
    <w:lvl w:ilvl="0" w:tplc="64A2F24C">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08143F"/>
    <w:multiLevelType w:val="hybridMultilevel"/>
    <w:tmpl w:val="B6BCCB9C"/>
    <w:lvl w:ilvl="0" w:tplc="79B22018">
      <w:start w:val="5"/>
      <w:numFmt w:val="upp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580F1249"/>
    <w:multiLevelType w:val="hybridMultilevel"/>
    <w:tmpl w:val="75B415D0"/>
    <w:lvl w:ilvl="0" w:tplc="FFFFFFFF">
      <w:start w:val="1"/>
      <w:numFmt w:val="decimal"/>
      <w:lvlText w:val="(%1)"/>
      <w:lvlJc w:val="left"/>
      <w:pPr>
        <w:ind w:left="837" w:hanging="360"/>
      </w:pPr>
      <w:rPr>
        <w:rFonts w:hint="default"/>
      </w:r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29" w15:restartNumberingAfterBreak="0">
    <w:nsid w:val="5CC23B60"/>
    <w:multiLevelType w:val="hybridMultilevel"/>
    <w:tmpl w:val="9FB8E488"/>
    <w:lvl w:ilvl="0" w:tplc="8F96E74A">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5D7340C7"/>
    <w:multiLevelType w:val="hybridMultilevel"/>
    <w:tmpl w:val="B7606AD6"/>
    <w:lvl w:ilvl="0" w:tplc="2C8AF4D4">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31" w15:restartNumberingAfterBreak="0">
    <w:nsid w:val="5EAA62DB"/>
    <w:multiLevelType w:val="hybridMultilevel"/>
    <w:tmpl w:val="173CDEFA"/>
    <w:lvl w:ilvl="0" w:tplc="37EA61DE">
      <w:start w:val="20"/>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2" w15:restartNumberingAfterBreak="0">
    <w:nsid w:val="615E2177"/>
    <w:multiLevelType w:val="hybridMultilevel"/>
    <w:tmpl w:val="88E436EC"/>
    <w:lvl w:ilvl="0" w:tplc="D4148E68">
      <w:start w:val="1"/>
      <w:numFmt w:val="decimal"/>
      <w:lvlText w:val="(%1)"/>
      <w:lvlJc w:val="left"/>
      <w:pPr>
        <w:ind w:left="117" w:hanging="353"/>
      </w:pPr>
      <w:rPr>
        <w:rFonts w:ascii="Times New Roman" w:eastAsia="Times New Roman" w:hAnsi="Times New Roman" w:cs="Times New Roman" w:hint="default"/>
        <w:w w:val="99"/>
        <w:sz w:val="24"/>
        <w:szCs w:val="24"/>
        <w:lang w:val="ro-RO" w:eastAsia="en-US" w:bidi="ar-SA"/>
      </w:rPr>
    </w:lvl>
    <w:lvl w:ilvl="1" w:tplc="A4E8DCB6">
      <w:start w:val="1"/>
      <w:numFmt w:val="lowerLetter"/>
      <w:lvlText w:val="%2)"/>
      <w:lvlJc w:val="left"/>
      <w:pPr>
        <w:ind w:left="837" w:hanging="293"/>
      </w:pPr>
      <w:rPr>
        <w:rFonts w:ascii="Times New Roman" w:eastAsia="Times New Roman" w:hAnsi="Times New Roman" w:cs="Times New Roman" w:hint="default"/>
        <w:b/>
        <w:bCs/>
        <w:w w:val="99"/>
        <w:sz w:val="24"/>
        <w:szCs w:val="24"/>
        <w:lang w:val="ro-RO" w:eastAsia="en-US" w:bidi="ar-SA"/>
      </w:rPr>
    </w:lvl>
    <w:lvl w:ilvl="2" w:tplc="B7C4662C">
      <w:numFmt w:val="bullet"/>
      <w:lvlText w:val="•"/>
      <w:lvlJc w:val="left"/>
      <w:pPr>
        <w:ind w:left="1856" w:hanging="293"/>
      </w:pPr>
      <w:rPr>
        <w:rFonts w:hint="default"/>
        <w:lang w:val="ro-RO" w:eastAsia="en-US" w:bidi="ar-SA"/>
      </w:rPr>
    </w:lvl>
    <w:lvl w:ilvl="3" w:tplc="1D14E3AA">
      <w:numFmt w:val="bullet"/>
      <w:lvlText w:val="•"/>
      <w:lvlJc w:val="left"/>
      <w:pPr>
        <w:ind w:left="2872" w:hanging="293"/>
      </w:pPr>
      <w:rPr>
        <w:rFonts w:hint="default"/>
        <w:lang w:val="ro-RO" w:eastAsia="en-US" w:bidi="ar-SA"/>
      </w:rPr>
    </w:lvl>
    <w:lvl w:ilvl="4" w:tplc="A11EA212">
      <w:numFmt w:val="bullet"/>
      <w:lvlText w:val="•"/>
      <w:lvlJc w:val="left"/>
      <w:pPr>
        <w:ind w:left="3888" w:hanging="293"/>
      </w:pPr>
      <w:rPr>
        <w:rFonts w:hint="default"/>
        <w:lang w:val="ro-RO" w:eastAsia="en-US" w:bidi="ar-SA"/>
      </w:rPr>
    </w:lvl>
    <w:lvl w:ilvl="5" w:tplc="184EB424">
      <w:numFmt w:val="bullet"/>
      <w:lvlText w:val="•"/>
      <w:lvlJc w:val="left"/>
      <w:pPr>
        <w:ind w:left="4905" w:hanging="293"/>
      </w:pPr>
      <w:rPr>
        <w:rFonts w:hint="default"/>
        <w:lang w:val="ro-RO" w:eastAsia="en-US" w:bidi="ar-SA"/>
      </w:rPr>
    </w:lvl>
    <w:lvl w:ilvl="6" w:tplc="5C14C480">
      <w:numFmt w:val="bullet"/>
      <w:lvlText w:val="•"/>
      <w:lvlJc w:val="left"/>
      <w:pPr>
        <w:ind w:left="5921" w:hanging="293"/>
      </w:pPr>
      <w:rPr>
        <w:rFonts w:hint="default"/>
        <w:lang w:val="ro-RO" w:eastAsia="en-US" w:bidi="ar-SA"/>
      </w:rPr>
    </w:lvl>
    <w:lvl w:ilvl="7" w:tplc="03042CFC">
      <w:numFmt w:val="bullet"/>
      <w:lvlText w:val="•"/>
      <w:lvlJc w:val="left"/>
      <w:pPr>
        <w:ind w:left="6937" w:hanging="293"/>
      </w:pPr>
      <w:rPr>
        <w:rFonts w:hint="default"/>
        <w:lang w:val="ro-RO" w:eastAsia="en-US" w:bidi="ar-SA"/>
      </w:rPr>
    </w:lvl>
    <w:lvl w:ilvl="8" w:tplc="1222F528">
      <w:numFmt w:val="bullet"/>
      <w:lvlText w:val="•"/>
      <w:lvlJc w:val="left"/>
      <w:pPr>
        <w:ind w:left="7953" w:hanging="293"/>
      </w:pPr>
      <w:rPr>
        <w:rFonts w:hint="default"/>
        <w:lang w:val="ro-RO" w:eastAsia="en-US" w:bidi="ar-SA"/>
      </w:rPr>
    </w:lvl>
  </w:abstractNum>
  <w:abstractNum w:abstractNumId="33" w15:restartNumberingAfterBreak="0">
    <w:nsid w:val="64392FE8"/>
    <w:multiLevelType w:val="hybridMultilevel"/>
    <w:tmpl w:val="21763820"/>
    <w:lvl w:ilvl="0" w:tplc="91A87F9E">
      <w:start w:val="1"/>
      <w:numFmt w:val="lowerLetter"/>
      <w:lvlText w:val="%1)"/>
      <w:lvlJc w:val="left"/>
      <w:pPr>
        <w:ind w:left="1677" w:hanging="259"/>
      </w:pPr>
      <w:rPr>
        <w:rFonts w:ascii="Times New Roman" w:eastAsia="Times New Roman" w:hAnsi="Times New Roman" w:cs="Times New Roman" w:hint="default"/>
        <w:spacing w:val="-1"/>
        <w:w w:val="100"/>
        <w:sz w:val="24"/>
        <w:szCs w:val="24"/>
        <w:lang w:val="ro-RO" w:eastAsia="en-US" w:bidi="ar-SA"/>
      </w:rPr>
    </w:lvl>
    <w:lvl w:ilvl="1" w:tplc="62E67DD2">
      <w:numFmt w:val="bullet"/>
      <w:lvlText w:val="•"/>
      <w:lvlJc w:val="left"/>
      <w:pPr>
        <w:ind w:left="1106" w:hanging="259"/>
      </w:pPr>
      <w:rPr>
        <w:rFonts w:hint="default"/>
        <w:lang w:val="ro-RO" w:eastAsia="en-US" w:bidi="ar-SA"/>
      </w:rPr>
    </w:lvl>
    <w:lvl w:ilvl="2" w:tplc="7AF212CE">
      <w:numFmt w:val="bullet"/>
      <w:lvlText w:val="•"/>
      <w:lvlJc w:val="left"/>
      <w:pPr>
        <w:ind w:left="2093" w:hanging="259"/>
      </w:pPr>
      <w:rPr>
        <w:rFonts w:hint="default"/>
        <w:lang w:val="ro-RO" w:eastAsia="en-US" w:bidi="ar-SA"/>
      </w:rPr>
    </w:lvl>
    <w:lvl w:ilvl="3" w:tplc="D1BA4402">
      <w:numFmt w:val="bullet"/>
      <w:lvlText w:val="•"/>
      <w:lvlJc w:val="left"/>
      <w:pPr>
        <w:ind w:left="3079" w:hanging="259"/>
      </w:pPr>
      <w:rPr>
        <w:rFonts w:hint="default"/>
        <w:lang w:val="ro-RO" w:eastAsia="en-US" w:bidi="ar-SA"/>
      </w:rPr>
    </w:lvl>
    <w:lvl w:ilvl="4" w:tplc="92B00D2C">
      <w:numFmt w:val="bullet"/>
      <w:lvlText w:val="•"/>
      <w:lvlJc w:val="left"/>
      <w:pPr>
        <w:ind w:left="4066" w:hanging="259"/>
      </w:pPr>
      <w:rPr>
        <w:rFonts w:hint="default"/>
        <w:lang w:val="ro-RO" w:eastAsia="en-US" w:bidi="ar-SA"/>
      </w:rPr>
    </w:lvl>
    <w:lvl w:ilvl="5" w:tplc="A62464BC">
      <w:numFmt w:val="bullet"/>
      <w:lvlText w:val="•"/>
      <w:lvlJc w:val="left"/>
      <w:pPr>
        <w:ind w:left="5053" w:hanging="259"/>
      </w:pPr>
      <w:rPr>
        <w:rFonts w:hint="default"/>
        <w:lang w:val="ro-RO" w:eastAsia="en-US" w:bidi="ar-SA"/>
      </w:rPr>
    </w:lvl>
    <w:lvl w:ilvl="6" w:tplc="16728014">
      <w:numFmt w:val="bullet"/>
      <w:lvlText w:val="•"/>
      <w:lvlJc w:val="left"/>
      <w:pPr>
        <w:ind w:left="6039" w:hanging="259"/>
      </w:pPr>
      <w:rPr>
        <w:rFonts w:hint="default"/>
        <w:lang w:val="ro-RO" w:eastAsia="en-US" w:bidi="ar-SA"/>
      </w:rPr>
    </w:lvl>
    <w:lvl w:ilvl="7" w:tplc="0202494A">
      <w:numFmt w:val="bullet"/>
      <w:lvlText w:val="•"/>
      <w:lvlJc w:val="left"/>
      <w:pPr>
        <w:ind w:left="7026" w:hanging="259"/>
      </w:pPr>
      <w:rPr>
        <w:rFonts w:hint="default"/>
        <w:lang w:val="ro-RO" w:eastAsia="en-US" w:bidi="ar-SA"/>
      </w:rPr>
    </w:lvl>
    <w:lvl w:ilvl="8" w:tplc="23F48BA8">
      <w:numFmt w:val="bullet"/>
      <w:lvlText w:val="•"/>
      <w:lvlJc w:val="left"/>
      <w:pPr>
        <w:ind w:left="8013" w:hanging="259"/>
      </w:pPr>
      <w:rPr>
        <w:rFonts w:hint="default"/>
        <w:lang w:val="ro-RO" w:eastAsia="en-US" w:bidi="ar-SA"/>
      </w:rPr>
    </w:lvl>
  </w:abstractNum>
  <w:abstractNum w:abstractNumId="34" w15:restartNumberingAfterBreak="0">
    <w:nsid w:val="660C2DAD"/>
    <w:multiLevelType w:val="hybridMultilevel"/>
    <w:tmpl w:val="7D8E580C"/>
    <w:lvl w:ilvl="0" w:tplc="3FE815A8">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701FE4"/>
    <w:multiLevelType w:val="hybridMultilevel"/>
    <w:tmpl w:val="52D668A6"/>
    <w:lvl w:ilvl="0" w:tplc="D4148E68">
      <w:start w:val="1"/>
      <w:numFmt w:val="decimal"/>
      <w:lvlText w:val="(%1)"/>
      <w:lvlJc w:val="left"/>
      <w:pPr>
        <w:ind w:left="360" w:hanging="360"/>
      </w:pPr>
      <w:rPr>
        <w:rFonts w:ascii="Times New Roman" w:eastAsia="Times New Roman" w:hAnsi="Times New Roman" w:cs="Times New Roman" w:hint="default"/>
        <w:w w:val="99"/>
        <w:sz w:val="24"/>
        <w:szCs w:val="24"/>
        <w:lang w:val="ro-RO" w:eastAsia="en-US" w:bidi="ar-SA"/>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6B625EB0"/>
    <w:multiLevelType w:val="hybridMultilevel"/>
    <w:tmpl w:val="AB56906E"/>
    <w:lvl w:ilvl="0" w:tplc="D4148E68">
      <w:start w:val="1"/>
      <w:numFmt w:val="decimal"/>
      <w:lvlText w:val="(%1)"/>
      <w:lvlJc w:val="left"/>
      <w:pPr>
        <w:ind w:left="1332" w:hanging="252"/>
      </w:pPr>
      <w:rPr>
        <w:rFonts w:ascii="Times New Roman" w:eastAsia="Times New Roman" w:hAnsi="Times New Roman" w:cs="Times New Roman" w:hint="default"/>
        <w:strike w:val="0"/>
        <w:spacing w:val="-1"/>
        <w:w w:val="99"/>
        <w:sz w:val="24"/>
        <w:szCs w:val="24"/>
        <w:lang w:val="ro-RO" w:eastAsia="en-US" w:bidi="ar-S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1615CF"/>
    <w:multiLevelType w:val="hybridMultilevel"/>
    <w:tmpl w:val="D7161CB4"/>
    <w:lvl w:ilvl="0" w:tplc="755A7860">
      <w:start w:val="1"/>
      <w:numFmt w:val="decimal"/>
      <w:lvlText w:val="(%1)"/>
      <w:lvlJc w:val="left"/>
      <w:pPr>
        <w:ind w:left="524" w:hanging="344"/>
      </w:pPr>
      <w:rPr>
        <w:rFonts w:ascii="Times New Roman" w:eastAsia="Times New Roman" w:hAnsi="Times New Roman" w:cs="Times New Roman" w:hint="default"/>
        <w:w w:val="99"/>
        <w:sz w:val="24"/>
        <w:szCs w:val="24"/>
        <w:lang w:val="ro-RO" w:eastAsia="en-US" w:bidi="ar-S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5F3430"/>
    <w:multiLevelType w:val="hybridMultilevel"/>
    <w:tmpl w:val="9BE4FCCC"/>
    <w:lvl w:ilvl="0" w:tplc="755A7860">
      <w:start w:val="1"/>
      <w:numFmt w:val="decimal"/>
      <w:lvlText w:val="(%1)"/>
      <w:lvlJc w:val="left"/>
      <w:pPr>
        <w:ind w:left="524" w:hanging="344"/>
      </w:pPr>
      <w:rPr>
        <w:rFonts w:ascii="Times New Roman" w:eastAsia="Times New Roman" w:hAnsi="Times New Roman" w:cs="Times New Roman" w:hint="default"/>
        <w:w w:val="99"/>
        <w:sz w:val="24"/>
        <w:szCs w:val="24"/>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D85A2E"/>
    <w:multiLevelType w:val="hybridMultilevel"/>
    <w:tmpl w:val="D6F40380"/>
    <w:lvl w:ilvl="0" w:tplc="8EF4AB10">
      <w:start w:val="5"/>
      <w:numFmt w:val="upperRoman"/>
      <w:lvlText w:val="%1."/>
      <w:lvlJc w:val="left"/>
      <w:pPr>
        <w:ind w:left="856" w:hanging="288"/>
      </w:pPr>
      <w:rPr>
        <w:rFonts w:ascii="Times New Roman" w:eastAsia="Times New Roman" w:hAnsi="Times New Roman" w:cs="Times New Roman" w:hint="default"/>
        <w:b/>
        <w:bCs/>
        <w:w w:val="99"/>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AA7847"/>
    <w:multiLevelType w:val="hybridMultilevel"/>
    <w:tmpl w:val="1C7AE706"/>
    <w:lvl w:ilvl="0" w:tplc="FFFFFFFF">
      <w:start w:val="1"/>
      <w:numFmt w:val="decimal"/>
      <w:lvlText w:val="(%1)"/>
      <w:lvlJc w:val="left"/>
      <w:pPr>
        <w:ind w:left="697" w:hanging="341"/>
        <w:jc w:val="right"/>
      </w:pPr>
      <w:rPr>
        <w:rFonts w:ascii="Times New Roman" w:eastAsia="Times New Roman" w:hAnsi="Times New Roman" w:cs="Times New Roman" w:hint="default"/>
        <w:w w:val="99"/>
        <w:sz w:val="24"/>
        <w:szCs w:val="24"/>
        <w:lang w:val="ro-RO" w:eastAsia="en-US" w:bidi="ar-SA"/>
      </w:rPr>
    </w:lvl>
    <w:lvl w:ilvl="1" w:tplc="FFFFFFFF">
      <w:start w:val="1"/>
      <w:numFmt w:val="lowerLetter"/>
      <w:lvlText w:val="%2)"/>
      <w:lvlJc w:val="left"/>
      <w:pPr>
        <w:ind w:left="837" w:hanging="293"/>
      </w:pPr>
      <w:rPr>
        <w:rFonts w:ascii="Times New Roman" w:eastAsia="Times New Roman" w:hAnsi="Times New Roman" w:cs="Times New Roman" w:hint="default"/>
        <w:spacing w:val="-1"/>
        <w:w w:val="99"/>
        <w:sz w:val="24"/>
        <w:szCs w:val="24"/>
        <w:lang w:val="ro-RO" w:eastAsia="en-US" w:bidi="ar-SA"/>
      </w:rPr>
    </w:lvl>
    <w:lvl w:ilvl="2" w:tplc="FFFFFFFF">
      <w:numFmt w:val="bullet"/>
      <w:lvlText w:val="•"/>
      <w:lvlJc w:val="left"/>
      <w:pPr>
        <w:ind w:left="1856" w:hanging="293"/>
      </w:pPr>
      <w:rPr>
        <w:rFonts w:hint="default"/>
        <w:lang w:val="ro-RO" w:eastAsia="en-US" w:bidi="ar-SA"/>
      </w:rPr>
    </w:lvl>
    <w:lvl w:ilvl="3" w:tplc="FFFFFFFF">
      <w:numFmt w:val="bullet"/>
      <w:lvlText w:val="•"/>
      <w:lvlJc w:val="left"/>
      <w:pPr>
        <w:ind w:left="2872" w:hanging="293"/>
      </w:pPr>
      <w:rPr>
        <w:rFonts w:hint="default"/>
        <w:lang w:val="ro-RO" w:eastAsia="en-US" w:bidi="ar-SA"/>
      </w:rPr>
    </w:lvl>
    <w:lvl w:ilvl="4" w:tplc="FFFFFFFF">
      <w:numFmt w:val="bullet"/>
      <w:lvlText w:val="•"/>
      <w:lvlJc w:val="left"/>
      <w:pPr>
        <w:ind w:left="3888" w:hanging="293"/>
      </w:pPr>
      <w:rPr>
        <w:rFonts w:hint="default"/>
        <w:lang w:val="ro-RO" w:eastAsia="en-US" w:bidi="ar-SA"/>
      </w:rPr>
    </w:lvl>
    <w:lvl w:ilvl="5" w:tplc="FFFFFFFF">
      <w:numFmt w:val="bullet"/>
      <w:lvlText w:val="•"/>
      <w:lvlJc w:val="left"/>
      <w:pPr>
        <w:ind w:left="4905" w:hanging="293"/>
      </w:pPr>
      <w:rPr>
        <w:rFonts w:hint="default"/>
        <w:lang w:val="ro-RO" w:eastAsia="en-US" w:bidi="ar-SA"/>
      </w:rPr>
    </w:lvl>
    <w:lvl w:ilvl="6" w:tplc="FFFFFFFF">
      <w:numFmt w:val="bullet"/>
      <w:lvlText w:val="•"/>
      <w:lvlJc w:val="left"/>
      <w:pPr>
        <w:ind w:left="5921" w:hanging="293"/>
      </w:pPr>
      <w:rPr>
        <w:rFonts w:hint="default"/>
        <w:lang w:val="ro-RO" w:eastAsia="en-US" w:bidi="ar-SA"/>
      </w:rPr>
    </w:lvl>
    <w:lvl w:ilvl="7" w:tplc="FFFFFFFF">
      <w:numFmt w:val="bullet"/>
      <w:lvlText w:val="•"/>
      <w:lvlJc w:val="left"/>
      <w:pPr>
        <w:ind w:left="6937" w:hanging="293"/>
      </w:pPr>
      <w:rPr>
        <w:rFonts w:hint="default"/>
        <w:lang w:val="ro-RO" w:eastAsia="en-US" w:bidi="ar-SA"/>
      </w:rPr>
    </w:lvl>
    <w:lvl w:ilvl="8" w:tplc="FFFFFFFF">
      <w:numFmt w:val="bullet"/>
      <w:lvlText w:val="•"/>
      <w:lvlJc w:val="left"/>
      <w:pPr>
        <w:ind w:left="7953" w:hanging="293"/>
      </w:pPr>
      <w:rPr>
        <w:rFonts w:hint="default"/>
        <w:lang w:val="ro-RO" w:eastAsia="en-US" w:bidi="ar-SA"/>
      </w:rPr>
    </w:lvl>
  </w:abstractNum>
  <w:abstractNum w:abstractNumId="41" w15:restartNumberingAfterBreak="0">
    <w:nsid w:val="7BB40C36"/>
    <w:multiLevelType w:val="hybridMultilevel"/>
    <w:tmpl w:val="AA68E2CC"/>
    <w:lvl w:ilvl="0" w:tplc="7FC89230">
      <w:start w:val="7"/>
      <w:numFmt w:val="upperRoman"/>
      <w:lvlText w:val="%1."/>
      <w:lvlJc w:val="left"/>
      <w:pPr>
        <w:ind w:left="765" w:hanging="288"/>
      </w:pPr>
      <w:rPr>
        <w:rFonts w:ascii="Times New Roman" w:eastAsia="Times New Roman" w:hAnsi="Times New Roman" w:cs="Times New Roman" w:hint="default"/>
        <w:b/>
        <w:bCs/>
        <w:w w:val="99"/>
        <w:sz w:val="24"/>
        <w:szCs w:val="24"/>
      </w:rPr>
    </w:lvl>
    <w:lvl w:ilvl="1" w:tplc="04090011">
      <w:start w:val="1"/>
      <w:numFmt w:val="decimal"/>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3226B"/>
    <w:multiLevelType w:val="hybridMultilevel"/>
    <w:tmpl w:val="3DFC7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BA7F15"/>
    <w:multiLevelType w:val="hybridMultilevel"/>
    <w:tmpl w:val="3A2E5BFE"/>
    <w:lvl w:ilvl="0" w:tplc="2C8AF4D4">
      <w:start w:val="1"/>
      <w:numFmt w:val="decimal"/>
      <w:lvlText w:val="(%1)"/>
      <w:lvlJc w:val="left"/>
      <w:pPr>
        <w:ind w:left="360"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698240975">
    <w:abstractNumId w:val="32"/>
  </w:num>
  <w:num w:numId="2" w16cid:durableId="186212488">
    <w:abstractNumId w:val="25"/>
  </w:num>
  <w:num w:numId="3" w16cid:durableId="1308167354">
    <w:abstractNumId w:val="33"/>
  </w:num>
  <w:num w:numId="4" w16cid:durableId="653722069">
    <w:abstractNumId w:val="15"/>
  </w:num>
  <w:num w:numId="5" w16cid:durableId="1837186460">
    <w:abstractNumId w:val="3"/>
  </w:num>
  <w:num w:numId="6" w16cid:durableId="354884357">
    <w:abstractNumId w:val="11"/>
  </w:num>
  <w:num w:numId="7" w16cid:durableId="291862479">
    <w:abstractNumId w:val="6"/>
  </w:num>
  <w:num w:numId="8" w16cid:durableId="437724526">
    <w:abstractNumId w:val="24"/>
  </w:num>
  <w:num w:numId="9" w16cid:durableId="521630593">
    <w:abstractNumId w:val="43"/>
  </w:num>
  <w:num w:numId="10" w16cid:durableId="1596402083">
    <w:abstractNumId w:val="30"/>
  </w:num>
  <w:num w:numId="11" w16cid:durableId="2118134480">
    <w:abstractNumId w:val="21"/>
  </w:num>
  <w:num w:numId="12" w16cid:durableId="823670173">
    <w:abstractNumId w:val="28"/>
  </w:num>
  <w:num w:numId="13" w16cid:durableId="373359167">
    <w:abstractNumId w:val="40"/>
  </w:num>
  <w:num w:numId="14" w16cid:durableId="363486967">
    <w:abstractNumId w:val="23"/>
  </w:num>
  <w:num w:numId="15" w16cid:durableId="418911504">
    <w:abstractNumId w:val="2"/>
  </w:num>
  <w:num w:numId="16" w16cid:durableId="37820399">
    <w:abstractNumId w:val="9"/>
  </w:num>
  <w:num w:numId="17" w16cid:durableId="265964123">
    <w:abstractNumId w:val="35"/>
  </w:num>
  <w:num w:numId="18" w16cid:durableId="590087320">
    <w:abstractNumId w:val="5"/>
  </w:num>
  <w:num w:numId="19" w16cid:durableId="241526601">
    <w:abstractNumId w:val="34"/>
  </w:num>
  <w:num w:numId="20" w16cid:durableId="1301955950">
    <w:abstractNumId w:val="10"/>
  </w:num>
  <w:num w:numId="21" w16cid:durableId="1778257176">
    <w:abstractNumId w:val="26"/>
  </w:num>
  <w:num w:numId="22" w16cid:durableId="891427385">
    <w:abstractNumId w:val="22"/>
  </w:num>
  <w:num w:numId="23" w16cid:durableId="522322498">
    <w:abstractNumId w:val="0"/>
  </w:num>
  <w:num w:numId="24" w16cid:durableId="1889219526">
    <w:abstractNumId w:val="13"/>
  </w:num>
  <w:num w:numId="25" w16cid:durableId="1241601136">
    <w:abstractNumId w:val="31"/>
  </w:num>
  <w:num w:numId="26" w16cid:durableId="119610061">
    <w:abstractNumId w:val="16"/>
  </w:num>
  <w:num w:numId="27" w16cid:durableId="839927900">
    <w:abstractNumId w:val="1"/>
  </w:num>
  <w:num w:numId="28" w16cid:durableId="1749231767">
    <w:abstractNumId w:val="17"/>
  </w:num>
  <w:num w:numId="29" w16cid:durableId="1407680278">
    <w:abstractNumId w:val="27"/>
  </w:num>
  <w:num w:numId="30" w16cid:durableId="798184569">
    <w:abstractNumId w:val="38"/>
  </w:num>
  <w:num w:numId="31" w16cid:durableId="1390421946">
    <w:abstractNumId w:val="4"/>
  </w:num>
  <w:num w:numId="32" w16cid:durableId="1519932453">
    <w:abstractNumId w:val="39"/>
  </w:num>
  <w:num w:numId="33" w16cid:durableId="1472206376">
    <w:abstractNumId w:val="20"/>
  </w:num>
  <w:num w:numId="34" w16cid:durableId="453985790">
    <w:abstractNumId w:val="41"/>
  </w:num>
  <w:num w:numId="35" w16cid:durableId="1153908701">
    <w:abstractNumId w:val="42"/>
  </w:num>
  <w:num w:numId="36" w16cid:durableId="453183230">
    <w:abstractNumId w:val="18"/>
  </w:num>
  <w:num w:numId="37" w16cid:durableId="1987542162">
    <w:abstractNumId w:val="19"/>
  </w:num>
  <w:num w:numId="38" w16cid:durableId="471605449">
    <w:abstractNumId w:val="7"/>
  </w:num>
  <w:num w:numId="39" w16cid:durableId="2020890509">
    <w:abstractNumId w:val="14"/>
  </w:num>
  <w:num w:numId="40" w16cid:durableId="34157797">
    <w:abstractNumId w:val="8"/>
  </w:num>
  <w:num w:numId="41" w16cid:durableId="1176648904">
    <w:abstractNumId w:val="12"/>
  </w:num>
  <w:num w:numId="42" w16cid:durableId="1134130535">
    <w:abstractNumId w:val="37"/>
  </w:num>
  <w:num w:numId="43" w16cid:durableId="1993177131">
    <w:abstractNumId w:val="36"/>
  </w:num>
  <w:num w:numId="44" w16cid:durableId="4930640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2D8"/>
    <w:rsid w:val="00002796"/>
    <w:rsid w:val="00002DF4"/>
    <w:rsid w:val="00003423"/>
    <w:rsid w:val="00003BED"/>
    <w:rsid w:val="00003F37"/>
    <w:rsid w:val="00004E78"/>
    <w:rsid w:val="00004E80"/>
    <w:rsid w:val="000052F4"/>
    <w:rsid w:val="0000570C"/>
    <w:rsid w:val="0000571F"/>
    <w:rsid w:val="00005E13"/>
    <w:rsid w:val="00010570"/>
    <w:rsid w:val="00011989"/>
    <w:rsid w:val="0001310A"/>
    <w:rsid w:val="0001394E"/>
    <w:rsid w:val="000146E1"/>
    <w:rsid w:val="00014F19"/>
    <w:rsid w:val="0001584A"/>
    <w:rsid w:val="000171E1"/>
    <w:rsid w:val="000177AB"/>
    <w:rsid w:val="00017C83"/>
    <w:rsid w:val="00020437"/>
    <w:rsid w:val="0002104D"/>
    <w:rsid w:val="000212B0"/>
    <w:rsid w:val="0002139B"/>
    <w:rsid w:val="00021917"/>
    <w:rsid w:val="00021B0B"/>
    <w:rsid w:val="00022043"/>
    <w:rsid w:val="0002277E"/>
    <w:rsid w:val="000250A8"/>
    <w:rsid w:val="00025496"/>
    <w:rsid w:val="00031DB9"/>
    <w:rsid w:val="00033B10"/>
    <w:rsid w:val="00034CAE"/>
    <w:rsid w:val="00036A8E"/>
    <w:rsid w:val="00040199"/>
    <w:rsid w:val="00041805"/>
    <w:rsid w:val="00041968"/>
    <w:rsid w:val="00041D77"/>
    <w:rsid w:val="0004327B"/>
    <w:rsid w:val="00043AC4"/>
    <w:rsid w:val="000454C5"/>
    <w:rsid w:val="0004560B"/>
    <w:rsid w:val="000456DC"/>
    <w:rsid w:val="00045931"/>
    <w:rsid w:val="00046596"/>
    <w:rsid w:val="0005127E"/>
    <w:rsid w:val="00051A9A"/>
    <w:rsid w:val="00053533"/>
    <w:rsid w:val="00056547"/>
    <w:rsid w:val="00056E66"/>
    <w:rsid w:val="000571AB"/>
    <w:rsid w:val="0005792F"/>
    <w:rsid w:val="000607F8"/>
    <w:rsid w:val="00060849"/>
    <w:rsid w:val="00061043"/>
    <w:rsid w:val="00061326"/>
    <w:rsid w:val="00061D5A"/>
    <w:rsid w:val="0006392C"/>
    <w:rsid w:val="00064B60"/>
    <w:rsid w:val="00064EC2"/>
    <w:rsid w:val="0006509E"/>
    <w:rsid w:val="00065D1D"/>
    <w:rsid w:val="00066C8A"/>
    <w:rsid w:val="000676C5"/>
    <w:rsid w:val="000679C0"/>
    <w:rsid w:val="00070B46"/>
    <w:rsid w:val="00070E20"/>
    <w:rsid w:val="00072D2C"/>
    <w:rsid w:val="00073324"/>
    <w:rsid w:val="00074731"/>
    <w:rsid w:val="00074C4B"/>
    <w:rsid w:val="00074F2D"/>
    <w:rsid w:val="00076A26"/>
    <w:rsid w:val="000803F5"/>
    <w:rsid w:val="00080D28"/>
    <w:rsid w:val="00080DC6"/>
    <w:rsid w:val="0008153C"/>
    <w:rsid w:val="00083B00"/>
    <w:rsid w:val="00084777"/>
    <w:rsid w:val="00084B98"/>
    <w:rsid w:val="00084F51"/>
    <w:rsid w:val="00085CB6"/>
    <w:rsid w:val="0009287F"/>
    <w:rsid w:val="00093086"/>
    <w:rsid w:val="0009379F"/>
    <w:rsid w:val="000946D8"/>
    <w:rsid w:val="0009535C"/>
    <w:rsid w:val="00095943"/>
    <w:rsid w:val="00096176"/>
    <w:rsid w:val="000A0382"/>
    <w:rsid w:val="000A0493"/>
    <w:rsid w:val="000A229C"/>
    <w:rsid w:val="000A3486"/>
    <w:rsid w:val="000A3E36"/>
    <w:rsid w:val="000A42F6"/>
    <w:rsid w:val="000A4749"/>
    <w:rsid w:val="000A5D6A"/>
    <w:rsid w:val="000A74C3"/>
    <w:rsid w:val="000A74C9"/>
    <w:rsid w:val="000B11BF"/>
    <w:rsid w:val="000B20A2"/>
    <w:rsid w:val="000B3A3D"/>
    <w:rsid w:val="000B6F8C"/>
    <w:rsid w:val="000C093B"/>
    <w:rsid w:val="000C0B69"/>
    <w:rsid w:val="000C1056"/>
    <w:rsid w:val="000C2E4C"/>
    <w:rsid w:val="000C37E4"/>
    <w:rsid w:val="000C3C8E"/>
    <w:rsid w:val="000C5901"/>
    <w:rsid w:val="000C5B16"/>
    <w:rsid w:val="000C6F37"/>
    <w:rsid w:val="000D1002"/>
    <w:rsid w:val="000D1057"/>
    <w:rsid w:val="000D201B"/>
    <w:rsid w:val="000D36C4"/>
    <w:rsid w:val="000D4745"/>
    <w:rsid w:val="000D4B29"/>
    <w:rsid w:val="000D4FBC"/>
    <w:rsid w:val="000D78E0"/>
    <w:rsid w:val="000E12ED"/>
    <w:rsid w:val="000E3FD0"/>
    <w:rsid w:val="000E459B"/>
    <w:rsid w:val="000E4661"/>
    <w:rsid w:val="000E471E"/>
    <w:rsid w:val="000E4F45"/>
    <w:rsid w:val="000E5862"/>
    <w:rsid w:val="000E5898"/>
    <w:rsid w:val="000E6939"/>
    <w:rsid w:val="000E7A21"/>
    <w:rsid w:val="000E7D3F"/>
    <w:rsid w:val="000E7E76"/>
    <w:rsid w:val="000F0E87"/>
    <w:rsid w:val="000F269F"/>
    <w:rsid w:val="000F31CE"/>
    <w:rsid w:val="000F3844"/>
    <w:rsid w:val="000F47ED"/>
    <w:rsid w:val="000F5163"/>
    <w:rsid w:val="000F687F"/>
    <w:rsid w:val="00100795"/>
    <w:rsid w:val="001014C0"/>
    <w:rsid w:val="00101C31"/>
    <w:rsid w:val="00101E34"/>
    <w:rsid w:val="0010265D"/>
    <w:rsid w:val="001028C7"/>
    <w:rsid w:val="00104DBC"/>
    <w:rsid w:val="00104E15"/>
    <w:rsid w:val="001054EC"/>
    <w:rsid w:val="001073FA"/>
    <w:rsid w:val="00107748"/>
    <w:rsid w:val="001100B7"/>
    <w:rsid w:val="001105E0"/>
    <w:rsid w:val="00111BE3"/>
    <w:rsid w:val="00111C1F"/>
    <w:rsid w:val="00114E31"/>
    <w:rsid w:val="00115F5A"/>
    <w:rsid w:val="00115F5D"/>
    <w:rsid w:val="00117199"/>
    <w:rsid w:val="00120BDB"/>
    <w:rsid w:val="001220A9"/>
    <w:rsid w:val="00122C22"/>
    <w:rsid w:val="00122FBE"/>
    <w:rsid w:val="00124174"/>
    <w:rsid w:val="00125245"/>
    <w:rsid w:val="00125CE8"/>
    <w:rsid w:val="00126410"/>
    <w:rsid w:val="00127121"/>
    <w:rsid w:val="00127596"/>
    <w:rsid w:val="001276A7"/>
    <w:rsid w:val="00127EF9"/>
    <w:rsid w:val="001311E6"/>
    <w:rsid w:val="00131662"/>
    <w:rsid w:val="00131F85"/>
    <w:rsid w:val="0013364B"/>
    <w:rsid w:val="001347B9"/>
    <w:rsid w:val="0013715C"/>
    <w:rsid w:val="00137C68"/>
    <w:rsid w:val="00141045"/>
    <w:rsid w:val="00142C27"/>
    <w:rsid w:val="00143167"/>
    <w:rsid w:val="001434E4"/>
    <w:rsid w:val="001444BB"/>
    <w:rsid w:val="001450E9"/>
    <w:rsid w:val="001454DA"/>
    <w:rsid w:val="001456FB"/>
    <w:rsid w:val="00145A92"/>
    <w:rsid w:val="00145AA1"/>
    <w:rsid w:val="00146464"/>
    <w:rsid w:val="001470F9"/>
    <w:rsid w:val="00150070"/>
    <w:rsid w:val="001500B6"/>
    <w:rsid w:val="0015237D"/>
    <w:rsid w:val="0015307D"/>
    <w:rsid w:val="001548B5"/>
    <w:rsid w:val="00155CC1"/>
    <w:rsid w:val="00156464"/>
    <w:rsid w:val="00156C24"/>
    <w:rsid w:val="0015769C"/>
    <w:rsid w:val="00161C6E"/>
    <w:rsid w:val="00161C7B"/>
    <w:rsid w:val="0016200B"/>
    <w:rsid w:val="00162CE8"/>
    <w:rsid w:val="00163286"/>
    <w:rsid w:val="00163519"/>
    <w:rsid w:val="0016467A"/>
    <w:rsid w:val="0016492A"/>
    <w:rsid w:val="0016498A"/>
    <w:rsid w:val="001656B9"/>
    <w:rsid w:val="00165A16"/>
    <w:rsid w:val="00165B85"/>
    <w:rsid w:val="00165E9F"/>
    <w:rsid w:val="00166C16"/>
    <w:rsid w:val="00167128"/>
    <w:rsid w:val="00167198"/>
    <w:rsid w:val="001703D3"/>
    <w:rsid w:val="0017382B"/>
    <w:rsid w:val="0017436C"/>
    <w:rsid w:val="0017617A"/>
    <w:rsid w:val="00176429"/>
    <w:rsid w:val="0017659D"/>
    <w:rsid w:val="00176E24"/>
    <w:rsid w:val="00181424"/>
    <w:rsid w:val="0018173B"/>
    <w:rsid w:val="00181EC7"/>
    <w:rsid w:val="001847EA"/>
    <w:rsid w:val="0018501A"/>
    <w:rsid w:val="00186A26"/>
    <w:rsid w:val="00187E6C"/>
    <w:rsid w:val="00190200"/>
    <w:rsid w:val="00190485"/>
    <w:rsid w:val="00191B4F"/>
    <w:rsid w:val="0019350B"/>
    <w:rsid w:val="00193653"/>
    <w:rsid w:val="00194126"/>
    <w:rsid w:val="001946E6"/>
    <w:rsid w:val="001969F0"/>
    <w:rsid w:val="0019737F"/>
    <w:rsid w:val="001A12D8"/>
    <w:rsid w:val="001A2863"/>
    <w:rsid w:val="001A2904"/>
    <w:rsid w:val="001A36C7"/>
    <w:rsid w:val="001A3DBD"/>
    <w:rsid w:val="001A3F56"/>
    <w:rsid w:val="001A5D88"/>
    <w:rsid w:val="001A5F2D"/>
    <w:rsid w:val="001A6795"/>
    <w:rsid w:val="001A7030"/>
    <w:rsid w:val="001A73B3"/>
    <w:rsid w:val="001A7D77"/>
    <w:rsid w:val="001B02B0"/>
    <w:rsid w:val="001B0722"/>
    <w:rsid w:val="001B1D59"/>
    <w:rsid w:val="001B1FDD"/>
    <w:rsid w:val="001B2167"/>
    <w:rsid w:val="001B3DEE"/>
    <w:rsid w:val="001B4B62"/>
    <w:rsid w:val="001B4DC0"/>
    <w:rsid w:val="001B5E10"/>
    <w:rsid w:val="001B6209"/>
    <w:rsid w:val="001B64AA"/>
    <w:rsid w:val="001B6C8A"/>
    <w:rsid w:val="001B7271"/>
    <w:rsid w:val="001B7663"/>
    <w:rsid w:val="001C0A3C"/>
    <w:rsid w:val="001C1FE1"/>
    <w:rsid w:val="001C21D3"/>
    <w:rsid w:val="001C3D8F"/>
    <w:rsid w:val="001C492B"/>
    <w:rsid w:val="001C545D"/>
    <w:rsid w:val="001C5E06"/>
    <w:rsid w:val="001C5E83"/>
    <w:rsid w:val="001C693D"/>
    <w:rsid w:val="001C6B02"/>
    <w:rsid w:val="001D02F4"/>
    <w:rsid w:val="001D1DF5"/>
    <w:rsid w:val="001D23F7"/>
    <w:rsid w:val="001D29DE"/>
    <w:rsid w:val="001D3FF5"/>
    <w:rsid w:val="001D473C"/>
    <w:rsid w:val="001D5ACE"/>
    <w:rsid w:val="001D63F9"/>
    <w:rsid w:val="001D794B"/>
    <w:rsid w:val="001E09BC"/>
    <w:rsid w:val="001E09D4"/>
    <w:rsid w:val="001E0AC6"/>
    <w:rsid w:val="001E3A54"/>
    <w:rsid w:val="001E3DEA"/>
    <w:rsid w:val="001E55F7"/>
    <w:rsid w:val="001E5BA1"/>
    <w:rsid w:val="001E5EC9"/>
    <w:rsid w:val="001E6AD8"/>
    <w:rsid w:val="001E7AA3"/>
    <w:rsid w:val="001F0466"/>
    <w:rsid w:val="001F0492"/>
    <w:rsid w:val="001F04F4"/>
    <w:rsid w:val="001F070F"/>
    <w:rsid w:val="001F14DF"/>
    <w:rsid w:val="001F19A1"/>
    <w:rsid w:val="001F1A82"/>
    <w:rsid w:val="001F2448"/>
    <w:rsid w:val="001F259A"/>
    <w:rsid w:val="001F53EE"/>
    <w:rsid w:val="001F5965"/>
    <w:rsid w:val="001F60CB"/>
    <w:rsid w:val="001F6FDF"/>
    <w:rsid w:val="001F7F91"/>
    <w:rsid w:val="00200531"/>
    <w:rsid w:val="00201798"/>
    <w:rsid w:val="00201AC1"/>
    <w:rsid w:val="00201BB1"/>
    <w:rsid w:val="00201F48"/>
    <w:rsid w:val="00202F7D"/>
    <w:rsid w:val="00203DA4"/>
    <w:rsid w:val="0020437D"/>
    <w:rsid w:val="00205ADD"/>
    <w:rsid w:val="002065D2"/>
    <w:rsid w:val="00207B58"/>
    <w:rsid w:val="00207E88"/>
    <w:rsid w:val="00211560"/>
    <w:rsid w:val="00212846"/>
    <w:rsid w:val="0021326D"/>
    <w:rsid w:val="00213D6C"/>
    <w:rsid w:val="00215AE5"/>
    <w:rsid w:val="00215EA3"/>
    <w:rsid w:val="00216265"/>
    <w:rsid w:val="0021673F"/>
    <w:rsid w:val="00216B25"/>
    <w:rsid w:val="00217356"/>
    <w:rsid w:val="00217A69"/>
    <w:rsid w:val="00220158"/>
    <w:rsid w:val="00220254"/>
    <w:rsid w:val="00222B3C"/>
    <w:rsid w:val="002235D3"/>
    <w:rsid w:val="00223A24"/>
    <w:rsid w:val="00224A4F"/>
    <w:rsid w:val="00224F7E"/>
    <w:rsid w:val="002261DA"/>
    <w:rsid w:val="002309B3"/>
    <w:rsid w:val="00231A32"/>
    <w:rsid w:val="00231AC1"/>
    <w:rsid w:val="00232959"/>
    <w:rsid w:val="00236552"/>
    <w:rsid w:val="00236C6B"/>
    <w:rsid w:val="0023767E"/>
    <w:rsid w:val="00242CC4"/>
    <w:rsid w:val="0024533E"/>
    <w:rsid w:val="0024537E"/>
    <w:rsid w:val="002477E3"/>
    <w:rsid w:val="00247A48"/>
    <w:rsid w:val="00250F52"/>
    <w:rsid w:val="00252363"/>
    <w:rsid w:val="002527C4"/>
    <w:rsid w:val="00254406"/>
    <w:rsid w:val="0025498E"/>
    <w:rsid w:val="0025596E"/>
    <w:rsid w:val="00255CAD"/>
    <w:rsid w:val="002568A2"/>
    <w:rsid w:val="00257C90"/>
    <w:rsid w:val="00260B72"/>
    <w:rsid w:val="00261243"/>
    <w:rsid w:val="00262750"/>
    <w:rsid w:val="00265B91"/>
    <w:rsid w:val="00265CD7"/>
    <w:rsid w:val="002676E0"/>
    <w:rsid w:val="0027039B"/>
    <w:rsid w:val="002714B0"/>
    <w:rsid w:val="00274362"/>
    <w:rsid w:val="002746B3"/>
    <w:rsid w:val="00275BCB"/>
    <w:rsid w:val="0027744F"/>
    <w:rsid w:val="002774A0"/>
    <w:rsid w:val="00277EFC"/>
    <w:rsid w:val="00280B75"/>
    <w:rsid w:val="00282E69"/>
    <w:rsid w:val="00282EB5"/>
    <w:rsid w:val="0028489D"/>
    <w:rsid w:val="00285DBE"/>
    <w:rsid w:val="00286653"/>
    <w:rsid w:val="00287629"/>
    <w:rsid w:val="00287B83"/>
    <w:rsid w:val="00287E15"/>
    <w:rsid w:val="00290363"/>
    <w:rsid w:val="00290429"/>
    <w:rsid w:val="00292EFE"/>
    <w:rsid w:val="00293EB3"/>
    <w:rsid w:val="0029464D"/>
    <w:rsid w:val="002961A3"/>
    <w:rsid w:val="002A11DE"/>
    <w:rsid w:val="002A1688"/>
    <w:rsid w:val="002A210C"/>
    <w:rsid w:val="002A2804"/>
    <w:rsid w:val="002A6043"/>
    <w:rsid w:val="002A795A"/>
    <w:rsid w:val="002A7D6F"/>
    <w:rsid w:val="002B2A65"/>
    <w:rsid w:val="002B41A5"/>
    <w:rsid w:val="002B4B74"/>
    <w:rsid w:val="002B4BAF"/>
    <w:rsid w:val="002B5EF7"/>
    <w:rsid w:val="002B69B8"/>
    <w:rsid w:val="002B72A2"/>
    <w:rsid w:val="002C0A12"/>
    <w:rsid w:val="002C14BC"/>
    <w:rsid w:val="002C20FA"/>
    <w:rsid w:val="002C2CC8"/>
    <w:rsid w:val="002C2E81"/>
    <w:rsid w:val="002C3160"/>
    <w:rsid w:val="002C4083"/>
    <w:rsid w:val="002C4700"/>
    <w:rsid w:val="002C5B77"/>
    <w:rsid w:val="002C7735"/>
    <w:rsid w:val="002C77DB"/>
    <w:rsid w:val="002D0973"/>
    <w:rsid w:val="002D11D0"/>
    <w:rsid w:val="002D3F2A"/>
    <w:rsid w:val="002D43CF"/>
    <w:rsid w:val="002E0475"/>
    <w:rsid w:val="002E0672"/>
    <w:rsid w:val="002E2684"/>
    <w:rsid w:val="002E2CFB"/>
    <w:rsid w:val="002E35A7"/>
    <w:rsid w:val="002E38BA"/>
    <w:rsid w:val="002E7D37"/>
    <w:rsid w:val="002F072B"/>
    <w:rsid w:val="002F4AAC"/>
    <w:rsid w:val="003005A6"/>
    <w:rsid w:val="003008B0"/>
    <w:rsid w:val="0030179E"/>
    <w:rsid w:val="00302928"/>
    <w:rsid w:val="00302CB8"/>
    <w:rsid w:val="0030305C"/>
    <w:rsid w:val="00303334"/>
    <w:rsid w:val="00303C93"/>
    <w:rsid w:val="0030411F"/>
    <w:rsid w:val="003046D5"/>
    <w:rsid w:val="00304D12"/>
    <w:rsid w:val="003065C7"/>
    <w:rsid w:val="00307107"/>
    <w:rsid w:val="00307AA1"/>
    <w:rsid w:val="00310DEB"/>
    <w:rsid w:val="0031172D"/>
    <w:rsid w:val="00311C4E"/>
    <w:rsid w:val="00311F52"/>
    <w:rsid w:val="0031217F"/>
    <w:rsid w:val="003124A3"/>
    <w:rsid w:val="003129D1"/>
    <w:rsid w:val="00312A0C"/>
    <w:rsid w:val="00313440"/>
    <w:rsid w:val="00314931"/>
    <w:rsid w:val="00314F2A"/>
    <w:rsid w:val="00315650"/>
    <w:rsid w:val="00315E7C"/>
    <w:rsid w:val="00315E9F"/>
    <w:rsid w:val="00316B58"/>
    <w:rsid w:val="0032007A"/>
    <w:rsid w:val="00321307"/>
    <w:rsid w:val="00322A2D"/>
    <w:rsid w:val="00322F50"/>
    <w:rsid w:val="00323EE9"/>
    <w:rsid w:val="00324911"/>
    <w:rsid w:val="0032505B"/>
    <w:rsid w:val="00325579"/>
    <w:rsid w:val="00325C1A"/>
    <w:rsid w:val="003269BA"/>
    <w:rsid w:val="00326E72"/>
    <w:rsid w:val="00326F4B"/>
    <w:rsid w:val="00327964"/>
    <w:rsid w:val="00327B4B"/>
    <w:rsid w:val="00330046"/>
    <w:rsid w:val="003311DC"/>
    <w:rsid w:val="0033196D"/>
    <w:rsid w:val="00333859"/>
    <w:rsid w:val="0033467A"/>
    <w:rsid w:val="00334C9D"/>
    <w:rsid w:val="0033596B"/>
    <w:rsid w:val="00335BC9"/>
    <w:rsid w:val="00335C49"/>
    <w:rsid w:val="0033632C"/>
    <w:rsid w:val="00336443"/>
    <w:rsid w:val="00341C51"/>
    <w:rsid w:val="003424A1"/>
    <w:rsid w:val="00342507"/>
    <w:rsid w:val="00342BA0"/>
    <w:rsid w:val="00342E48"/>
    <w:rsid w:val="003434DD"/>
    <w:rsid w:val="00343ADA"/>
    <w:rsid w:val="00345106"/>
    <w:rsid w:val="00346F53"/>
    <w:rsid w:val="003473F8"/>
    <w:rsid w:val="0035074F"/>
    <w:rsid w:val="0035192F"/>
    <w:rsid w:val="00351BD4"/>
    <w:rsid w:val="0035240C"/>
    <w:rsid w:val="003544D3"/>
    <w:rsid w:val="00355A38"/>
    <w:rsid w:val="0035740B"/>
    <w:rsid w:val="00357710"/>
    <w:rsid w:val="0036033B"/>
    <w:rsid w:val="00361224"/>
    <w:rsid w:val="00361ED2"/>
    <w:rsid w:val="00363352"/>
    <w:rsid w:val="003635B2"/>
    <w:rsid w:val="00363AB2"/>
    <w:rsid w:val="00364832"/>
    <w:rsid w:val="00364A4E"/>
    <w:rsid w:val="00365699"/>
    <w:rsid w:val="00365757"/>
    <w:rsid w:val="0036636E"/>
    <w:rsid w:val="003672F3"/>
    <w:rsid w:val="003677A0"/>
    <w:rsid w:val="00367D2E"/>
    <w:rsid w:val="0037055C"/>
    <w:rsid w:val="003718F0"/>
    <w:rsid w:val="00371921"/>
    <w:rsid w:val="00375C06"/>
    <w:rsid w:val="003764D3"/>
    <w:rsid w:val="00381EEC"/>
    <w:rsid w:val="00386561"/>
    <w:rsid w:val="003869EC"/>
    <w:rsid w:val="003876F7"/>
    <w:rsid w:val="00387BA4"/>
    <w:rsid w:val="00387C9A"/>
    <w:rsid w:val="00390627"/>
    <w:rsid w:val="003912ED"/>
    <w:rsid w:val="003920FF"/>
    <w:rsid w:val="00393334"/>
    <w:rsid w:val="00393956"/>
    <w:rsid w:val="00394A61"/>
    <w:rsid w:val="00394F73"/>
    <w:rsid w:val="003955D6"/>
    <w:rsid w:val="00395FE1"/>
    <w:rsid w:val="003A0105"/>
    <w:rsid w:val="003A03EA"/>
    <w:rsid w:val="003A0549"/>
    <w:rsid w:val="003A0B90"/>
    <w:rsid w:val="003A178D"/>
    <w:rsid w:val="003A4FE1"/>
    <w:rsid w:val="003A5921"/>
    <w:rsid w:val="003A6205"/>
    <w:rsid w:val="003A734C"/>
    <w:rsid w:val="003A7A54"/>
    <w:rsid w:val="003A7D5B"/>
    <w:rsid w:val="003B19DE"/>
    <w:rsid w:val="003B19F6"/>
    <w:rsid w:val="003B1C2C"/>
    <w:rsid w:val="003B2035"/>
    <w:rsid w:val="003B25B5"/>
    <w:rsid w:val="003B2932"/>
    <w:rsid w:val="003B390B"/>
    <w:rsid w:val="003B3BBB"/>
    <w:rsid w:val="003B449E"/>
    <w:rsid w:val="003B4B79"/>
    <w:rsid w:val="003B4F08"/>
    <w:rsid w:val="003B513B"/>
    <w:rsid w:val="003B606F"/>
    <w:rsid w:val="003B60C8"/>
    <w:rsid w:val="003B6BAD"/>
    <w:rsid w:val="003B76B0"/>
    <w:rsid w:val="003B7828"/>
    <w:rsid w:val="003C024C"/>
    <w:rsid w:val="003C1048"/>
    <w:rsid w:val="003C1A10"/>
    <w:rsid w:val="003C213E"/>
    <w:rsid w:val="003C2C72"/>
    <w:rsid w:val="003C338D"/>
    <w:rsid w:val="003C4B2E"/>
    <w:rsid w:val="003C5A61"/>
    <w:rsid w:val="003D0A0C"/>
    <w:rsid w:val="003D2D7B"/>
    <w:rsid w:val="003D2E28"/>
    <w:rsid w:val="003D404B"/>
    <w:rsid w:val="003D432B"/>
    <w:rsid w:val="003D5E2E"/>
    <w:rsid w:val="003D5FB5"/>
    <w:rsid w:val="003E020E"/>
    <w:rsid w:val="003E02B6"/>
    <w:rsid w:val="003E06F0"/>
    <w:rsid w:val="003E30EB"/>
    <w:rsid w:val="003E31BF"/>
    <w:rsid w:val="003E337F"/>
    <w:rsid w:val="003E34C5"/>
    <w:rsid w:val="003E35E0"/>
    <w:rsid w:val="003E3B90"/>
    <w:rsid w:val="003E4629"/>
    <w:rsid w:val="003E4ABF"/>
    <w:rsid w:val="003E5BEB"/>
    <w:rsid w:val="003E72F1"/>
    <w:rsid w:val="003E7C27"/>
    <w:rsid w:val="003F10F2"/>
    <w:rsid w:val="003F5D44"/>
    <w:rsid w:val="00400716"/>
    <w:rsid w:val="00401DFD"/>
    <w:rsid w:val="004031E3"/>
    <w:rsid w:val="0040410C"/>
    <w:rsid w:val="004050B6"/>
    <w:rsid w:val="00406D48"/>
    <w:rsid w:val="00407176"/>
    <w:rsid w:val="00410EDB"/>
    <w:rsid w:val="00412248"/>
    <w:rsid w:val="004129D2"/>
    <w:rsid w:val="0041306D"/>
    <w:rsid w:val="00414385"/>
    <w:rsid w:val="0041441D"/>
    <w:rsid w:val="00414487"/>
    <w:rsid w:val="00415872"/>
    <w:rsid w:val="00415C63"/>
    <w:rsid w:val="00420C83"/>
    <w:rsid w:val="00422A1E"/>
    <w:rsid w:val="00422C8D"/>
    <w:rsid w:val="004230C7"/>
    <w:rsid w:val="00423C46"/>
    <w:rsid w:val="004251AB"/>
    <w:rsid w:val="00425418"/>
    <w:rsid w:val="00426896"/>
    <w:rsid w:val="0042753A"/>
    <w:rsid w:val="00427568"/>
    <w:rsid w:val="00431A35"/>
    <w:rsid w:val="00434070"/>
    <w:rsid w:val="00434BAF"/>
    <w:rsid w:val="00437088"/>
    <w:rsid w:val="004402DA"/>
    <w:rsid w:val="0044334B"/>
    <w:rsid w:val="00444818"/>
    <w:rsid w:val="004460C4"/>
    <w:rsid w:val="00450BDE"/>
    <w:rsid w:val="004510EF"/>
    <w:rsid w:val="0045290B"/>
    <w:rsid w:val="004539FD"/>
    <w:rsid w:val="00453E97"/>
    <w:rsid w:val="00455D8A"/>
    <w:rsid w:val="0045623C"/>
    <w:rsid w:val="0046010B"/>
    <w:rsid w:val="004611A9"/>
    <w:rsid w:val="004611B6"/>
    <w:rsid w:val="0046172F"/>
    <w:rsid w:val="0046513F"/>
    <w:rsid w:val="004654E7"/>
    <w:rsid w:val="00467172"/>
    <w:rsid w:val="0047286B"/>
    <w:rsid w:val="004743D9"/>
    <w:rsid w:val="004749D2"/>
    <w:rsid w:val="00474C0F"/>
    <w:rsid w:val="00475E37"/>
    <w:rsid w:val="00476476"/>
    <w:rsid w:val="004767EA"/>
    <w:rsid w:val="00477154"/>
    <w:rsid w:val="0048084C"/>
    <w:rsid w:val="0048110B"/>
    <w:rsid w:val="004811AA"/>
    <w:rsid w:val="00481410"/>
    <w:rsid w:val="00481DDB"/>
    <w:rsid w:val="00485B0F"/>
    <w:rsid w:val="004865A3"/>
    <w:rsid w:val="00486BC1"/>
    <w:rsid w:val="0049038A"/>
    <w:rsid w:val="00490881"/>
    <w:rsid w:val="00491C2B"/>
    <w:rsid w:val="004922D7"/>
    <w:rsid w:val="00492897"/>
    <w:rsid w:val="00494C08"/>
    <w:rsid w:val="00496C3D"/>
    <w:rsid w:val="004A0E39"/>
    <w:rsid w:val="004A152B"/>
    <w:rsid w:val="004A206F"/>
    <w:rsid w:val="004A2149"/>
    <w:rsid w:val="004A4A05"/>
    <w:rsid w:val="004A506C"/>
    <w:rsid w:val="004A5A99"/>
    <w:rsid w:val="004A5F1F"/>
    <w:rsid w:val="004A7A0E"/>
    <w:rsid w:val="004B043B"/>
    <w:rsid w:val="004B0454"/>
    <w:rsid w:val="004B0D76"/>
    <w:rsid w:val="004B2489"/>
    <w:rsid w:val="004B3376"/>
    <w:rsid w:val="004B4DA0"/>
    <w:rsid w:val="004C1D14"/>
    <w:rsid w:val="004C1EF8"/>
    <w:rsid w:val="004C2074"/>
    <w:rsid w:val="004C3742"/>
    <w:rsid w:val="004C3E91"/>
    <w:rsid w:val="004C3F48"/>
    <w:rsid w:val="004C6037"/>
    <w:rsid w:val="004C6E89"/>
    <w:rsid w:val="004C797A"/>
    <w:rsid w:val="004C7B10"/>
    <w:rsid w:val="004C7BE1"/>
    <w:rsid w:val="004D0450"/>
    <w:rsid w:val="004D1838"/>
    <w:rsid w:val="004D18F6"/>
    <w:rsid w:val="004D28F3"/>
    <w:rsid w:val="004D4036"/>
    <w:rsid w:val="004D4956"/>
    <w:rsid w:val="004D5C08"/>
    <w:rsid w:val="004D5EF4"/>
    <w:rsid w:val="004D604F"/>
    <w:rsid w:val="004D63F8"/>
    <w:rsid w:val="004E136B"/>
    <w:rsid w:val="004E1FAC"/>
    <w:rsid w:val="004E3ACE"/>
    <w:rsid w:val="004E3DEC"/>
    <w:rsid w:val="004E5C0A"/>
    <w:rsid w:val="004E5F6A"/>
    <w:rsid w:val="004E65C8"/>
    <w:rsid w:val="004E6E97"/>
    <w:rsid w:val="004E715B"/>
    <w:rsid w:val="004F0AA9"/>
    <w:rsid w:val="004F1014"/>
    <w:rsid w:val="004F1551"/>
    <w:rsid w:val="004F1C4F"/>
    <w:rsid w:val="004F2BBB"/>
    <w:rsid w:val="004F2DC8"/>
    <w:rsid w:val="004F362F"/>
    <w:rsid w:val="004F3B23"/>
    <w:rsid w:val="004F52F0"/>
    <w:rsid w:val="004F53E6"/>
    <w:rsid w:val="004F6834"/>
    <w:rsid w:val="005025F4"/>
    <w:rsid w:val="00503B3E"/>
    <w:rsid w:val="005044FA"/>
    <w:rsid w:val="005055B7"/>
    <w:rsid w:val="0050666D"/>
    <w:rsid w:val="00511DD5"/>
    <w:rsid w:val="00512A33"/>
    <w:rsid w:val="00512E15"/>
    <w:rsid w:val="00513CBD"/>
    <w:rsid w:val="005160F3"/>
    <w:rsid w:val="00517FBC"/>
    <w:rsid w:val="00520202"/>
    <w:rsid w:val="00520222"/>
    <w:rsid w:val="00522021"/>
    <w:rsid w:val="00522467"/>
    <w:rsid w:val="00522B8C"/>
    <w:rsid w:val="00523D08"/>
    <w:rsid w:val="00524B81"/>
    <w:rsid w:val="00525781"/>
    <w:rsid w:val="00531A0F"/>
    <w:rsid w:val="00531B55"/>
    <w:rsid w:val="0053274E"/>
    <w:rsid w:val="00532F55"/>
    <w:rsid w:val="00533428"/>
    <w:rsid w:val="0053386F"/>
    <w:rsid w:val="00533EFC"/>
    <w:rsid w:val="00533F28"/>
    <w:rsid w:val="0053506D"/>
    <w:rsid w:val="00535843"/>
    <w:rsid w:val="005370EF"/>
    <w:rsid w:val="00537D89"/>
    <w:rsid w:val="0054090C"/>
    <w:rsid w:val="00540E8F"/>
    <w:rsid w:val="00541698"/>
    <w:rsid w:val="0054248D"/>
    <w:rsid w:val="00545123"/>
    <w:rsid w:val="005451C9"/>
    <w:rsid w:val="00546ACC"/>
    <w:rsid w:val="00546AD5"/>
    <w:rsid w:val="00546BCD"/>
    <w:rsid w:val="00546D73"/>
    <w:rsid w:val="00546E27"/>
    <w:rsid w:val="005475B1"/>
    <w:rsid w:val="00547947"/>
    <w:rsid w:val="00550975"/>
    <w:rsid w:val="00550A73"/>
    <w:rsid w:val="0055124E"/>
    <w:rsid w:val="005516B2"/>
    <w:rsid w:val="00552F4A"/>
    <w:rsid w:val="00553485"/>
    <w:rsid w:val="0055392C"/>
    <w:rsid w:val="00553BD1"/>
    <w:rsid w:val="00554F84"/>
    <w:rsid w:val="0055523F"/>
    <w:rsid w:val="005552A2"/>
    <w:rsid w:val="00556D64"/>
    <w:rsid w:val="00557292"/>
    <w:rsid w:val="00557F50"/>
    <w:rsid w:val="005604D8"/>
    <w:rsid w:val="0056131E"/>
    <w:rsid w:val="0056217E"/>
    <w:rsid w:val="00563608"/>
    <w:rsid w:val="00563AF8"/>
    <w:rsid w:val="0056401C"/>
    <w:rsid w:val="00566064"/>
    <w:rsid w:val="00566A35"/>
    <w:rsid w:val="00566BEE"/>
    <w:rsid w:val="00566EF3"/>
    <w:rsid w:val="00566FEE"/>
    <w:rsid w:val="005675B7"/>
    <w:rsid w:val="00570849"/>
    <w:rsid w:val="005727D3"/>
    <w:rsid w:val="005734FB"/>
    <w:rsid w:val="00573D34"/>
    <w:rsid w:val="0057544E"/>
    <w:rsid w:val="00575DD1"/>
    <w:rsid w:val="00580963"/>
    <w:rsid w:val="0058409D"/>
    <w:rsid w:val="00584E3E"/>
    <w:rsid w:val="0058647D"/>
    <w:rsid w:val="0059044C"/>
    <w:rsid w:val="0059173B"/>
    <w:rsid w:val="0059387D"/>
    <w:rsid w:val="00593A4A"/>
    <w:rsid w:val="005945A7"/>
    <w:rsid w:val="00594BCB"/>
    <w:rsid w:val="00594BF5"/>
    <w:rsid w:val="0059535D"/>
    <w:rsid w:val="005976A9"/>
    <w:rsid w:val="005A1F9A"/>
    <w:rsid w:val="005A38EB"/>
    <w:rsid w:val="005A4728"/>
    <w:rsid w:val="005A52A8"/>
    <w:rsid w:val="005A536D"/>
    <w:rsid w:val="005A58C0"/>
    <w:rsid w:val="005A5C17"/>
    <w:rsid w:val="005A5F7B"/>
    <w:rsid w:val="005A6228"/>
    <w:rsid w:val="005B01E5"/>
    <w:rsid w:val="005B1D01"/>
    <w:rsid w:val="005B2918"/>
    <w:rsid w:val="005B3550"/>
    <w:rsid w:val="005B3587"/>
    <w:rsid w:val="005B488C"/>
    <w:rsid w:val="005B4EA2"/>
    <w:rsid w:val="005B4EC1"/>
    <w:rsid w:val="005B5284"/>
    <w:rsid w:val="005C0240"/>
    <w:rsid w:val="005C02D5"/>
    <w:rsid w:val="005C0866"/>
    <w:rsid w:val="005C2B2D"/>
    <w:rsid w:val="005C2FCF"/>
    <w:rsid w:val="005C3513"/>
    <w:rsid w:val="005C4CAA"/>
    <w:rsid w:val="005C7461"/>
    <w:rsid w:val="005C7C8E"/>
    <w:rsid w:val="005D0546"/>
    <w:rsid w:val="005D3569"/>
    <w:rsid w:val="005D3C19"/>
    <w:rsid w:val="005D3C9E"/>
    <w:rsid w:val="005D3DF4"/>
    <w:rsid w:val="005D449D"/>
    <w:rsid w:val="005D7B90"/>
    <w:rsid w:val="005E19F0"/>
    <w:rsid w:val="005E355E"/>
    <w:rsid w:val="005E3C71"/>
    <w:rsid w:val="005E5CD9"/>
    <w:rsid w:val="005E6067"/>
    <w:rsid w:val="005E7A4A"/>
    <w:rsid w:val="005F0C45"/>
    <w:rsid w:val="005F1536"/>
    <w:rsid w:val="005F1C9F"/>
    <w:rsid w:val="005F23AC"/>
    <w:rsid w:val="005F2CB5"/>
    <w:rsid w:val="005F4C32"/>
    <w:rsid w:val="005F4E8D"/>
    <w:rsid w:val="005F696A"/>
    <w:rsid w:val="00600448"/>
    <w:rsid w:val="00601123"/>
    <w:rsid w:val="0060119F"/>
    <w:rsid w:val="006013B4"/>
    <w:rsid w:val="00601A78"/>
    <w:rsid w:val="00601C7D"/>
    <w:rsid w:val="00601F9F"/>
    <w:rsid w:val="006029D7"/>
    <w:rsid w:val="0060321F"/>
    <w:rsid w:val="0060545B"/>
    <w:rsid w:val="0060790E"/>
    <w:rsid w:val="006122A4"/>
    <w:rsid w:val="00616DE0"/>
    <w:rsid w:val="006172ED"/>
    <w:rsid w:val="00621343"/>
    <w:rsid w:val="0062142B"/>
    <w:rsid w:val="00621E1F"/>
    <w:rsid w:val="00622A3D"/>
    <w:rsid w:val="006230A4"/>
    <w:rsid w:val="006237D0"/>
    <w:rsid w:val="00624912"/>
    <w:rsid w:val="00625198"/>
    <w:rsid w:val="00625456"/>
    <w:rsid w:val="006256FD"/>
    <w:rsid w:val="00625A1B"/>
    <w:rsid w:val="00625B20"/>
    <w:rsid w:val="00625D92"/>
    <w:rsid w:val="0062699F"/>
    <w:rsid w:val="00627CA5"/>
    <w:rsid w:val="00630136"/>
    <w:rsid w:val="00630755"/>
    <w:rsid w:val="0063144E"/>
    <w:rsid w:val="006323DD"/>
    <w:rsid w:val="0063258E"/>
    <w:rsid w:val="00632684"/>
    <w:rsid w:val="00633962"/>
    <w:rsid w:val="0063496C"/>
    <w:rsid w:val="00636F22"/>
    <w:rsid w:val="006378EC"/>
    <w:rsid w:val="00637F6A"/>
    <w:rsid w:val="00640151"/>
    <w:rsid w:val="00640BB9"/>
    <w:rsid w:val="00641A51"/>
    <w:rsid w:val="0064315F"/>
    <w:rsid w:val="0064407F"/>
    <w:rsid w:val="006450DB"/>
    <w:rsid w:val="006465A6"/>
    <w:rsid w:val="00646689"/>
    <w:rsid w:val="00646885"/>
    <w:rsid w:val="00646F27"/>
    <w:rsid w:val="00647267"/>
    <w:rsid w:val="00647F0F"/>
    <w:rsid w:val="00653159"/>
    <w:rsid w:val="00655427"/>
    <w:rsid w:val="00655A44"/>
    <w:rsid w:val="006562AF"/>
    <w:rsid w:val="0065783F"/>
    <w:rsid w:val="00657F14"/>
    <w:rsid w:val="00660B0C"/>
    <w:rsid w:val="00660F0C"/>
    <w:rsid w:val="0066106C"/>
    <w:rsid w:val="006619D5"/>
    <w:rsid w:val="0066280F"/>
    <w:rsid w:val="00663DCE"/>
    <w:rsid w:val="0066443D"/>
    <w:rsid w:val="00665FA4"/>
    <w:rsid w:val="00666392"/>
    <w:rsid w:val="0066655A"/>
    <w:rsid w:val="006667A2"/>
    <w:rsid w:val="006667CC"/>
    <w:rsid w:val="00666D1D"/>
    <w:rsid w:val="00667124"/>
    <w:rsid w:val="00671269"/>
    <w:rsid w:val="0067227B"/>
    <w:rsid w:val="00672297"/>
    <w:rsid w:val="006722EC"/>
    <w:rsid w:val="0067247D"/>
    <w:rsid w:val="00674C5A"/>
    <w:rsid w:val="006753D2"/>
    <w:rsid w:val="00675461"/>
    <w:rsid w:val="00675601"/>
    <w:rsid w:val="0067580B"/>
    <w:rsid w:val="00675CE3"/>
    <w:rsid w:val="006763CD"/>
    <w:rsid w:val="00676FCF"/>
    <w:rsid w:val="00680305"/>
    <w:rsid w:val="006864B2"/>
    <w:rsid w:val="006923A5"/>
    <w:rsid w:val="006926D5"/>
    <w:rsid w:val="006930BE"/>
    <w:rsid w:val="006936CF"/>
    <w:rsid w:val="00694724"/>
    <w:rsid w:val="00697D1C"/>
    <w:rsid w:val="006A06D5"/>
    <w:rsid w:val="006A08F8"/>
    <w:rsid w:val="006A2601"/>
    <w:rsid w:val="006A2E61"/>
    <w:rsid w:val="006A3059"/>
    <w:rsid w:val="006A34DC"/>
    <w:rsid w:val="006A5203"/>
    <w:rsid w:val="006A748D"/>
    <w:rsid w:val="006B0230"/>
    <w:rsid w:val="006B03C3"/>
    <w:rsid w:val="006B1948"/>
    <w:rsid w:val="006B2804"/>
    <w:rsid w:val="006B34E7"/>
    <w:rsid w:val="006B40CE"/>
    <w:rsid w:val="006B44D9"/>
    <w:rsid w:val="006B503D"/>
    <w:rsid w:val="006B52E4"/>
    <w:rsid w:val="006B6472"/>
    <w:rsid w:val="006B7846"/>
    <w:rsid w:val="006B79FA"/>
    <w:rsid w:val="006C02B1"/>
    <w:rsid w:val="006C0EEC"/>
    <w:rsid w:val="006C10B1"/>
    <w:rsid w:val="006C26E1"/>
    <w:rsid w:val="006C2B24"/>
    <w:rsid w:val="006C3D36"/>
    <w:rsid w:val="006C4E58"/>
    <w:rsid w:val="006C4F71"/>
    <w:rsid w:val="006C6183"/>
    <w:rsid w:val="006C6DDC"/>
    <w:rsid w:val="006C6E79"/>
    <w:rsid w:val="006D051C"/>
    <w:rsid w:val="006D0F10"/>
    <w:rsid w:val="006D12CE"/>
    <w:rsid w:val="006D150D"/>
    <w:rsid w:val="006D27EF"/>
    <w:rsid w:val="006D28BF"/>
    <w:rsid w:val="006D3784"/>
    <w:rsid w:val="006D4CF3"/>
    <w:rsid w:val="006D50C3"/>
    <w:rsid w:val="006D5D11"/>
    <w:rsid w:val="006D767E"/>
    <w:rsid w:val="006D76D7"/>
    <w:rsid w:val="006E0BCC"/>
    <w:rsid w:val="006E17B5"/>
    <w:rsid w:val="006E1EF0"/>
    <w:rsid w:val="006E24DD"/>
    <w:rsid w:val="006E3BCE"/>
    <w:rsid w:val="006E6235"/>
    <w:rsid w:val="006E79B9"/>
    <w:rsid w:val="006E7B4B"/>
    <w:rsid w:val="006E7C3A"/>
    <w:rsid w:val="006F1DE2"/>
    <w:rsid w:val="006F3D11"/>
    <w:rsid w:val="006F4EFE"/>
    <w:rsid w:val="006F5466"/>
    <w:rsid w:val="006F579D"/>
    <w:rsid w:val="006F6080"/>
    <w:rsid w:val="006F6803"/>
    <w:rsid w:val="006F696B"/>
    <w:rsid w:val="006F77AB"/>
    <w:rsid w:val="006F7DE9"/>
    <w:rsid w:val="006F7F4A"/>
    <w:rsid w:val="007004EE"/>
    <w:rsid w:val="00701AAC"/>
    <w:rsid w:val="0070328A"/>
    <w:rsid w:val="00705186"/>
    <w:rsid w:val="0070653B"/>
    <w:rsid w:val="007070A9"/>
    <w:rsid w:val="0070777D"/>
    <w:rsid w:val="00707D68"/>
    <w:rsid w:val="00710766"/>
    <w:rsid w:val="00714265"/>
    <w:rsid w:val="0071466D"/>
    <w:rsid w:val="007146A6"/>
    <w:rsid w:val="0071714C"/>
    <w:rsid w:val="00720398"/>
    <w:rsid w:val="00720840"/>
    <w:rsid w:val="00722A7E"/>
    <w:rsid w:val="007239DA"/>
    <w:rsid w:val="00723F45"/>
    <w:rsid w:val="007252F0"/>
    <w:rsid w:val="007304DA"/>
    <w:rsid w:val="0073062F"/>
    <w:rsid w:val="0073148F"/>
    <w:rsid w:val="00731807"/>
    <w:rsid w:val="00732505"/>
    <w:rsid w:val="00733757"/>
    <w:rsid w:val="00736592"/>
    <w:rsid w:val="00736E05"/>
    <w:rsid w:val="00737377"/>
    <w:rsid w:val="0074069D"/>
    <w:rsid w:val="00740989"/>
    <w:rsid w:val="007415DA"/>
    <w:rsid w:val="00744331"/>
    <w:rsid w:val="0074445D"/>
    <w:rsid w:val="007455D7"/>
    <w:rsid w:val="0074651B"/>
    <w:rsid w:val="00746FBC"/>
    <w:rsid w:val="00747009"/>
    <w:rsid w:val="00747192"/>
    <w:rsid w:val="00747BE2"/>
    <w:rsid w:val="00747DFC"/>
    <w:rsid w:val="00751E15"/>
    <w:rsid w:val="00752038"/>
    <w:rsid w:val="007520A7"/>
    <w:rsid w:val="00754501"/>
    <w:rsid w:val="00754D12"/>
    <w:rsid w:val="00755B85"/>
    <w:rsid w:val="007567FD"/>
    <w:rsid w:val="00756997"/>
    <w:rsid w:val="00757293"/>
    <w:rsid w:val="00760439"/>
    <w:rsid w:val="007614E8"/>
    <w:rsid w:val="007616A2"/>
    <w:rsid w:val="00761F7B"/>
    <w:rsid w:val="00762396"/>
    <w:rsid w:val="0076791F"/>
    <w:rsid w:val="00770219"/>
    <w:rsid w:val="00773513"/>
    <w:rsid w:val="007739F6"/>
    <w:rsid w:val="007741D1"/>
    <w:rsid w:val="00774226"/>
    <w:rsid w:val="0077543D"/>
    <w:rsid w:val="00775CD5"/>
    <w:rsid w:val="00776A3C"/>
    <w:rsid w:val="00776A86"/>
    <w:rsid w:val="0078018A"/>
    <w:rsid w:val="00780792"/>
    <w:rsid w:val="007809C6"/>
    <w:rsid w:val="00780E2E"/>
    <w:rsid w:val="00781ED2"/>
    <w:rsid w:val="0078216B"/>
    <w:rsid w:val="00782EDC"/>
    <w:rsid w:val="00783455"/>
    <w:rsid w:val="00783E18"/>
    <w:rsid w:val="00784638"/>
    <w:rsid w:val="007847F4"/>
    <w:rsid w:val="00785076"/>
    <w:rsid w:val="00786BFA"/>
    <w:rsid w:val="00790673"/>
    <w:rsid w:val="00790AAB"/>
    <w:rsid w:val="00790B37"/>
    <w:rsid w:val="00793340"/>
    <w:rsid w:val="00793636"/>
    <w:rsid w:val="007939AD"/>
    <w:rsid w:val="007944B3"/>
    <w:rsid w:val="00795A3E"/>
    <w:rsid w:val="007969D1"/>
    <w:rsid w:val="00796A7F"/>
    <w:rsid w:val="007A0927"/>
    <w:rsid w:val="007A226F"/>
    <w:rsid w:val="007A43F2"/>
    <w:rsid w:val="007A4643"/>
    <w:rsid w:val="007A54B6"/>
    <w:rsid w:val="007A7139"/>
    <w:rsid w:val="007A7ADF"/>
    <w:rsid w:val="007A7C44"/>
    <w:rsid w:val="007B03B8"/>
    <w:rsid w:val="007B052F"/>
    <w:rsid w:val="007B0711"/>
    <w:rsid w:val="007B1D5F"/>
    <w:rsid w:val="007B1E8A"/>
    <w:rsid w:val="007B1FB5"/>
    <w:rsid w:val="007B24F0"/>
    <w:rsid w:val="007B2BBD"/>
    <w:rsid w:val="007B3317"/>
    <w:rsid w:val="007B35EC"/>
    <w:rsid w:val="007B366C"/>
    <w:rsid w:val="007B778C"/>
    <w:rsid w:val="007C0507"/>
    <w:rsid w:val="007C0860"/>
    <w:rsid w:val="007C12FB"/>
    <w:rsid w:val="007C1A6E"/>
    <w:rsid w:val="007C2A7D"/>
    <w:rsid w:val="007C348C"/>
    <w:rsid w:val="007C5AC3"/>
    <w:rsid w:val="007C5DBB"/>
    <w:rsid w:val="007C6DBC"/>
    <w:rsid w:val="007C7856"/>
    <w:rsid w:val="007D1235"/>
    <w:rsid w:val="007D1470"/>
    <w:rsid w:val="007D1F9F"/>
    <w:rsid w:val="007D2582"/>
    <w:rsid w:val="007D2C18"/>
    <w:rsid w:val="007D2E14"/>
    <w:rsid w:val="007D3674"/>
    <w:rsid w:val="007D3A56"/>
    <w:rsid w:val="007D5200"/>
    <w:rsid w:val="007D743D"/>
    <w:rsid w:val="007E1583"/>
    <w:rsid w:val="007E243C"/>
    <w:rsid w:val="007E25A8"/>
    <w:rsid w:val="007E2E76"/>
    <w:rsid w:val="007E4985"/>
    <w:rsid w:val="007E4B3B"/>
    <w:rsid w:val="007E4CC4"/>
    <w:rsid w:val="007E5621"/>
    <w:rsid w:val="007E7019"/>
    <w:rsid w:val="007E731D"/>
    <w:rsid w:val="007E767F"/>
    <w:rsid w:val="007F1EDF"/>
    <w:rsid w:val="007F2A55"/>
    <w:rsid w:val="007F2F77"/>
    <w:rsid w:val="007F2FCC"/>
    <w:rsid w:val="007F3B2D"/>
    <w:rsid w:val="007F5415"/>
    <w:rsid w:val="007F7602"/>
    <w:rsid w:val="007F774B"/>
    <w:rsid w:val="00800320"/>
    <w:rsid w:val="00800A88"/>
    <w:rsid w:val="00803188"/>
    <w:rsid w:val="00803365"/>
    <w:rsid w:val="008046D5"/>
    <w:rsid w:val="008049ED"/>
    <w:rsid w:val="00804ECC"/>
    <w:rsid w:val="00812D2B"/>
    <w:rsid w:val="008135D9"/>
    <w:rsid w:val="00813607"/>
    <w:rsid w:val="008147E2"/>
    <w:rsid w:val="008160F6"/>
    <w:rsid w:val="00820D81"/>
    <w:rsid w:val="00822FD6"/>
    <w:rsid w:val="008231B2"/>
    <w:rsid w:val="0082521B"/>
    <w:rsid w:val="0082571E"/>
    <w:rsid w:val="00825752"/>
    <w:rsid w:val="00825B2A"/>
    <w:rsid w:val="00825C3D"/>
    <w:rsid w:val="0082620B"/>
    <w:rsid w:val="00826E11"/>
    <w:rsid w:val="0082798C"/>
    <w:rsid w:val="0083004C"/>
    <w:rsid w:val="008302B4"/>
    <w:rsid w:val="00830529"/>
    <w:rsid w:val="008319BB"/>
    <w:rsid w:val="00831F9C"/>
    <w:rsid w:val="008322E8"/>
    <w:rsid w:val="00833C04"/>
    <w:rsid w:val="008357FC"/>
    <w:rsid w:val="00837992"/>
    <w:rsid w:val="00837C52"/>
    <w:rsid w:val="00843CDA"/>
    <w:rsid w:val="00843FBE"/>
    <w:rsid w:val="00844583"/>
    <w:rsid w:val="0084774B"/>
    <w:rsid w:val="00850237"/>
    <w:rsid w:val="008514CB"/>
    <w:rsid w:val="00853087"/>
    <w:rsid w:val="00853339"/>
    <w:rsid w:val="00853625"/>
    <w:rsid w:val="00853A7E"/>
    <w:rsid w:val="00856B2A"/>
    <w:rsid w:val="00860A0C"/>
    <w:rsid w:val="008619E4"/>
    <w:rsid w:val="00862BB2"/>
    <w:rsid w:val="0086305A"/>
    <w:rsid w:val="00865339"/>
    <w:rsid w:val="00866A04"/>
    <w:rsid w:val="00870CE8"/>
    <w:rsid w:val="00871AAA"/>
    <w:rsid w:val="00872827"/>
    <w:rsid w:val="00872B04"/>
    <w:rsid w:val="00873518"/>
    <w:rsid w:val="00873970"/>
    <w:rsid w:val="00874493"/>
    <w:rsid w:val="00874877"/>
    <w:rsid w:val="00875426"/>
    <w:rsid w:val="008762FD"/>
    <w:rsid w:val="00877E44"/>
    <w:rsid w:val="00881274"/>
    <w:rsid w:val="008823E6"/>
    <w:rsid w:val="008831CC"/>
    <w:rsid w:val="00883638"/>
    <w:rsid w:val="00883B8D"/>
    <w:rsid w:val="00887FDD"/>
    <w:rsid w:val="0089069D"/>
    <w:rsid w:val="008907F8"/>
    <w:rsid w:val="00890BD3"/>
    <w:rsid w:val="00892747"/>
    <w:rsid w:val="00892B4A"/>
    <w:rsid w:val="00892F33"/>
    <w:rsid w:val="008937A7"/>
    <w:rsid w:val="008945B1"/>
    <w:rsid w:val="00894C71"/>
    <w:rsid w:val="00894DAA"/>
    <w:rsid w:val="0089506E"/>
    <w:rsid w:val="00895241"/>
    <w:rsid w:val="00895FDF"/>
    <w:rsid w:val="00897B7E"/>
    <w:rsid w:val="00897DC1"/>
    <w:rsid w:val="008A02C8"/>
    <w:rsid w:val="008A08B4"/>
    <w:rsid w:val="008A10F7"/>
    <w:rsid w:val="008A17F9"/>
    <w:rsid w:val="008A3251"/>
    <w:rsid w:val="008A4AB8"/>
    <w:rsid w:val="008A5150"/>
    <w:rsid w:val="008A51A1"/>
    <w:rsid w:val="008A6047"/>
    <w:rsid w:val="008A6A5B"/>
    <w:rsid w:val="008B080D"/>
    <w:rsid w:val="008B0D21"/>
    <w:rsid w:val="008B19BD"/>
    <w:rsid w:val="008B477A"/>
    <w:rsid w:val="008B65E1"/>
    <w:rsid w:val="008B6EFD"/>
    <w:rsid w:val="008B6F03"/>
    <w:rsid w:val="008B701D"/>
    <w:rsid w:val="008B76F8"/>
    <w:rsid w:val="008C0AB9"/>
    <w:rsid w:val="008C0E0F"/>
    <w:rsid w:val="008C1A72"/>
    <w:rsid w:val="008C2215"/>
    <w:rsid w:val="008C25E1"/>
    <w:rsid w:val="008C2AD2"/>
    <w:rsid w:val="008C3BC2"/>
    <w:rsid w:val="008C420F"/>
    <w:rsid w:val="008C450F"/>
    <w:rsid w:val="008C484C"/>
    <w:rsid w:val="008C4D50"/>
    <w:rsid w:val="008C57CF"/>
    <w:rsid w:val="008C7239"/>
    <w:rsid w:val="008D0268"/>
    <w:rsid w:val="008D0C2D"/>
    <w:rsid w:val="008D0F27"/>
    <w:rsid w:val="008D2622"/>
    <w:rsid w:val="008D335C"/>
    <w:rsid w:val="008D50DC"/>
    <w:rsid w:val="008D5161"/>
    <w:rsid w:val="008E0F39"/>
    <w:rsid w:val="008E275E"/>
    <w:rsid w:val="008E2A69"/>
    <w:rsid w:val="008E30EC"/>
    <w:rsid w:val="008E3C1D"/>
    <w:rsid w:val="008E5B1A"/>
    <w:rsid w:val="008E611B"/>
    <w:rsid w:val="008E62FD"/>
    <w:rsid w:val="008E6D39"/>
    <w:rsid w:val="008E713C"/>
    <w:rsid w:val="008F2365"/>
    <w:rsid w:val="008F24FE"/>
    <w:rsid w:val="008F2B39"/>
    <w:rsid w:val="008F2FC7"/>
    <w:rsid w:val="008F4785"/>
    <w:rsid w:val="008F4C8F"/>
    <w:rsid w:val="008F4CC1"/>
    <w:rsid w:val="008F610F"/>
    <w:rsid w:val="008F65FA"/>
    <w:rsid w:val="008F71C8"/>
    <w:rsid w:val="008F7970"/>
    <w:rsid w:val="00900066"/>
    <w:rsid w:val="0090031A"/>
    <w:rsid w:val="009013AC"/>
    <w:rsid w:val="00903672"/>
    <w:rsid w:val="00904568"/>
    <w:rsid w:val="00905E99"/>
    <w:rsid w:val="009068A5"/>
    <w:rsid w:val="00910CFB"/>
    <w:rsid w:val="00910E39"/>
    <w:rsid w:val="00910FE3"/>
    <w:rsid w:val="00911DA5"/>
    <w:rsid w:val="00913784"/>
    <w:rsid w:val="00914BD0"/>
    <w:rsid w:val="00914FB2"/>
    <w:rsid w:val="009156E2"/>
    <w:rsid w:val="00915C09"/>
    <w:rsid w:val="009163B1"/>
    <w:rsid w:val="00916D4F"/>
    <w:rsid w:val="0091705D"/>
    <w:rsid w:val="00921B4A"/>
    <w:rsid w:val="00921BFF"/>
    <w:rsid w:val="00923948"/>
    <w:rsid w:val="00924915"/>
    <w:rsid w:val="00924BF4"/>
    <w:rsid w:val="009253E7"/>
    <w:rsid w:val="00925D88"/>
    <w:rsid w:val="00926B67"/>
    <w:rsid w:val="00926EAB"/>
    <w:rsid w:val="009277D1"/>
    <w:rsid w:val="009278E4"/>
    <w:rsid w:val="00927ABA"/>
    <w:rsid w:val="00930261"/>
    <w:rsid w:val="00930944"/>
    <w:rsid w:val="00930FF5"/>
    <w:rsid w:val="00931205"/>
    <w:rsid w:val="009316EE"/>
    <w:rsid w:val="009319C0"/>
    <w:rsid w:val="00931AE9"/>
    <w:rsid w:val="00932CCE"/>
    <w:rsid w:val="00932F10"/>
    <w:rsid w:val="009345E1"/>
    <w:rsid w:val="009359DF"/>
    <w:rsid w:val="0093709D"/>
    <w:rsid w:val="009379BB"/>
    <w:rsid w:val="00937A52"/>
    <w:rsid w:val="009413D8"/>
    <w:rsid w:val="00941D0D"/>
    <w:rsid w:val="00941FB8"/>
    <w:rsid w:val="0094252E"/>
    <w:rsid w:val="0094347B"/>
    <w:rsid w:val="009447F1"/>
    <w:rsid w:val="0094515F"/>
    <w:rsid w:val="0094571E"/>
    <w:rsid w:val="00946556"/>
    <w:rsid w:val="00946DB7"/>
    <w:rsid w:val="0095080F"/>
    <w:rsid w:val="009513C9"/>
    <w:rsid w:val="00952642"/>
    <w:rsid w:val="009536EC"/>
    <w:rsid w:val="00954231"/>
    <w:rsid w:val="00955D10"/>
    <w:rsid w:val="009569BF"/>
    <w:rsid w:val="00956A60"/>
    <w:rsid w:val="009575D6"/>
    <w:rsid w:val="00961281"/>
    <w:rsid w:val="00961A4E"/>
    <w:rsid w:val="00962266"/>
    <w:rsid w:val="0096234F"/>
    <w:rsid w:val="0096331A"/>
    <w:rsid w:val="00963C92"/>
    <w:rsid w:val="00963D2F"/>
    <w:rsid w:val="009642AE"/>
    <w:rsid w:val="00964603"/>
    <w:rsid w:val="0096560A"/>
    <w:rsid w:val="009658D9"/>
    <w:rsid w:val="0097001B"/>
    <w:rsid w:val="009700CB"/>
    <w:rsid w:val="00970C0D"/>
    <w:rsid w:val="00971151"/>
    <w:rsid w:val="00971483"/>
    <w:rsid w:val="00971A6E"/>
    <w:rsid w:val="00971C47"/>
    <w:rsid w:val="009720C6"/>
    <w:rsid w:val="00972324"/>
    <w:rsid w:val="009723E1"/>
    <w:rsid w:val="0097494C"/>
    <w:rsid w:val="0097605F"/>
    <w:rsid w:val="0097738C"/>
    <w:rsid w:val="009776BF"/>
    <w:rsid w:val="009777E8"/>
    <w:rsid w:val="009778BD"/>
    <w:rsid w:val="00980945"/>
    <w:rsid w:val="00981483"/>
    <w:rsid w:val="00981F9B"/>
    <w:rsid w:val="009823C5"/>
    <w:rsid w:val="00982532"/>
    <w:rsid w:val="00982B17"/>
    <w:rsid w:val="00984FDE"/>
    <w:rsid w:val="00986BD8"/>
    <w:rsid w:val="00986D1F"/>
    <w:rsid w:val="00986F7C"/>
    <w:rsid w:val="0098776E"/>
    <w:rsid w:val="00990C32"/>
    <w:rsid w:val="00990CB3"/>
    <w:rsid w:val="00994212"/>
    <w:rsid w:val="00994BB4"/>
    <w:rsid w:val="00995B5E"/>
    <w:rsid w:val="00995E58"/>
    <w:rsid w:val="009975CD"/>
    <w:rsid w:val="00997CAC"/>
    <w:rsid w:val="009A068C"/>
    <w:rsid w:val="009A0A77"/>
    <w:rsid w:val="009A0FC2"/>
    <w:rsid w:val="009A13A9"/>
    <w:rsid w:val="009A1ED9"/>
    <w:rsid w:val="009A3119"/>
    <w:rsid w:val="009A3963"/>
    <w:rsid w:val="009A52C3"/>
    <w:rsid w:val="009A54D6"/>
    <w:rsid w:val="009A59A5"/>
    <w:rsid w:val="009A636F"/>
    <w:rsid w:val="009A6C02"/>
    <w:rsid w:val="009A787A"/>
    <w:rsid w:val="009B002C"/>
    <w:rsid w:val="009B0659"/>
    <w:rsid w:val="009B1324"/>
    <w:rsid w:val="009B1CC4"/>
    <w:rsid w:val="009B25BB"/>
    <w:rsid w:val="009B3DCA"/>
    <w:rsid w:val="009B6925"/>
    <w:rsid w:val="009B71AB"/>
    <w:rsid w:val="009B7354"/>
    <w:rsid w:val="009B7E92"/>
    <w:rsid w:val="009B7FD4"/>
    <w:rsid w:val="009C096C"/>
    <w:rsid w:val="009C0BA8"/>
    <w:rsid w:val="009C0BC4"/>
    <w:rsid w:val="009C2E64"/>
    <w:rsid w:val="009C30BB"/>
    <w:rsid w:val="009C36AC"/>
    <w:rsid w:val="009C37A8"/>
    <w:rsid w:val="009C3CE3"/>
    <w:rsid w:val="009C4089"/>
    <w:rsid w:val="009C7154"/>
    <w:rsid w:val="009D0A8A"/>
    <w:rsid w:val="009D1075"/>
    <w:rsid w:val="009D3300"/>
    <w:rsid w:val="009D45DA"/>
    <w:rsid w:val="009D47F0"/>
    <w:rsid w:val="009D651D"/>
    <w:rsid w:val="009E044D"/>
    <w:rsid w:val="009E1E96"/>
    <w:rsid w:val="009E1F14"/>
    <w:rsid w:val="009E25B1"/>
    <w:rsid w:val="009E3C2C"/>
    <w:rsid w:val="009E682D"/>
    <w:rsid w:val="009E6D9A"/>
    <w:rsid w:val="009F01D4"/>
    <w:rsid w:val="009F03B1"/>
    <w:rsid w:val="009F13E0"/>
    <w:rsid w:val="009F217D"/>
    <w:rsid w:val="009F23D2"/>
    <w:rsid w:val="009F3DE4"/>
    <w:rsid w:val="009F3EE3"/>
    <w:rsid w:val="009F4289"/>
    <w:rsid w:val="009F5331"/>
    <w:rsid w:val="009F577F"/>
    <w:rsid w:val="009F621B"/>
    <w:rsid w:val="009F662C"/>
    <w:rsid w:val="009F6D0E"/>
    <w:rsid w:val="009F6EE4"/>
    <w:rsid w:val="009F6F60"/>
    <w:rsid w:val="009F7388"/>
    <w:rsid w:val="00A007A7"/>
    <w:rsid w:val="00A00856"/>
    <w:rsid w:val="00A00AC9"/>
    <w:rsid w:val="00A00F41"/>
    <w:rsid w:val="00A0131C"/>
    <w:rsid w:val="00A01639"/>
    <w:rsid w:val="00A029C5"/>
    <w:rsid w:val="00A065D4"/>
    <w:rsid w:val="00A07971"/>
    <w:rsid w:val="00A102CE"/>
    <w:rsid w:val="00A10974"/>
    <w:rsid w:val="00A10EFB"/>
    <w:rsid w:val="00A118D2"/>
    <w:rsid w:val="00A11E4A"/>
    <w:rsid w:val="00A11F36"/>
    <w:rsid w:val="00A128FC"/>
    <w:rsid w:val="00A1406E"/>
    <w:rsid w:val="00A1446E"/>
    <w:rsid w:val="00A148FE"/>
    <w:rsid w:val="00A1577C"/>
    <w:rsid w:val="00A15978"/>
    <w:rsid w:val="00A15F17"/>
    <w:rsid w:val="00A15F5C"/>
    <w:rsid w:val="00A177FE"/>
    <w:rsid w:val="00A20921"/>
    <w:rsid w:val="00A210AD"/>
    <w:rsid w:val="00A21F9F"/>
    <w:rsid w:val="00A22335"/>
    <w:rsid w:val="00A24761"/>
    <w:rsid w:val="00A24C42"/>
    <w:rsid w:val="00A250D0"/>
    <w:rsid w:val="00A25436"/>
    <w:rsid w:val="00A264AB"/>
    <w:rsid w:val="00A26839"/>
    <w:rsid w:val="00A27116"/>
    <w:rsid w:val="00A27A6B"/>
    <w:rsid w:val="00A27EF2"/>
    <w:rsid w:val="00A301EA"/>
    <w:rsid w:val="00A30F6D"/>
    <w:rsid w:val="00A31275"/>
    <w:rsid w:val="00A31D30"/>
    <w:rsid w:val="00A32156"/>
    <w:rsid w:val="00A3310F"/>
    <w:rsid w:val="00A33453"/>
    <w:rsid w:val="00A33A81"/>
    <w:rsid w:val="00A34123"/>
    <w:rsid w:val="00A36443"/>
    <w:rsid w:val="00A37319"/>
    <w:rsid w:val="00A406E0"/>
    <w:rsid w:val="00A40745"/>
    <w:rsid w:val="00A41395"/>
    <w:rsid w:val="00A41647"/>
    <w:rsid w:val="00A42195"/>
    <w:rsid w:val="00A42329"/>
    <w:rsid w:val="00A42468"/>
    <w:rsid w:val="00A42499"/>
    <w:rsid w:val="00A42E72"/>
    <w:rsid w:val="00A43279"/>
    <w:rsid w:val="00A44C2B"/>
    <w:rsid w:val="00A45B7E"/>
    <w:rsid w:val="00A465F5"/>
    <w:rsid w:val="00A46F9A"/>
    <w:rsid w:val="00A47475"/>
    <w:rsid w:val="00A50339"/>
    <w:rsid w:val="00A5342E"/>
    <w:rsid w:val="00A571BE"/>
    <w:rsid w:val="00A57662"/>
    <w:rsid w:val="00A57917"/>
    <w:rsid w:val="00A61AC3"/>
    <w:rsid w:val="00A637F7"/>
    <w:rsid w:val="00A65751"/>
    <w:rsid w:val="00A6584E"/>
    <w:rsid w:val="00A66548"/>
    <w:rsid w:val="00A6670A"/>
    <w:rsid w:val="00A66852"/>
    <w:rsid w:val="00A676C5"/>
    <w:rsid w:val="00A71A82"/>
    <w:rsid w:val="00A7524B"/>
    <w:rsid w:val="00A77FD1"/>
    <w:rsid w:val="00A80187"/>
    <w:rsid w:val="00A812A9"/>
    <w:rsid w:val="00A849DA"/>
    <w:rsid w:val="00A85B70"/>
    <w:rsid w:val="00A8638B"/>
    <w:rsid w:val="00A8701E"/>
    <w:rsid w:val="00A87309"/>
    <w:rsid w:val="00A87643"/>
    <w:rsid w:val="00A878D0"/>
    <w:rsid w:val="00A90A71"/>
    <w:rsid w:val="00A91192"/>
    <w:rsid w:val="00A915AA"/>
    <w:rsid w:val="00A91629"/>
    <w:rsid w:val="00A91632"/>
    <w:rsid w:val="00A94825"/>
    <w:rsid w:val="00AA0423"/>
    <w:rsid w:val="00AA063D"/>
    <w:rsid w:val="00AA0A05"/>
    <w:rsid w:val="00AA0ED8"/>
    <w:rsid w:val="00AA1880"/>
    <w:rsid w:val="00AA1C86"/>
    <w:rsid w:val="00AA1E3B"/>
    <w:rsid w:val="00AA2463"/>
    <w:rsid w:val="00AA31A9"/>
    <w:rsid w:val="00AA31AA"/>
    <w:rsid w:val="00AA3759"/>
    <w:rsid w:val="00AA44C9"/>
    <w:rsid w:val="00AA5156"/>
    <w:rsid w:val="00AA5AF6"/>
    <w:rsid w:val="00AA5BFB"/>
    <w:rsid w:val="00AA6485"/>
    <w:rsid w:val="00AA7221"/>
    <w:rsid w:val="00AA7846"/>
    <w:rsid w:val="00AA7E58"/>
    <w:rsid w:val="00AB0B4A"/>
    <w:rsid w:val="00AB17BF"/>
    <w:rsid w:val="00AB20BA"/>
    <w:rsid w:val="00AB5504"/>
    <w:rsid w:val="00AB5795"/>
    <w:rsid w:val="00AB5D49"/>
    <w:rsid w:val="00AC0292"/>
    <w:rsid w:val="00AC086C"/>
    <w:rsid w:val="00AC1118"/>
    <w:rsid w:val="00AC1623"/>
    <w:rsid w:val="00AC16A9"/>
    <w:rsid w:val="00AC2801"/>
    <w:rsid w:val="00AC67BE"/>
    <w:rsid w:val="00AC79DE"/>
    <w:rsid w:val="00AC7F44"/>
    <w:rsid w:val="00AD0D06"/>
    <w:rsid w:val="00AD2915"/>
    <w:rsid w:val="00AD3662"/>
    <w:rsid w:val="00AD4157"/>
    <w:rsid w:val="00AD45C3"/>
    <w:rsid w:val="00AD4B96"/>
    <w:rsid w:val="00AD673A"/>
    <w:rsid w:val="00AD779C"/>
    <w:rsid w:val="00AD7CCE"/>
    <w:rsid w:val="00AD7EDF"/>
    <w:rsid w:val="00AE0AE9"/>
    <w:rsid w:val="00AE1104"/>
    <w:rsid w:val="00AE12F6"/>
    <w:rsid w:val="00AE5441"/>
    <w:rsid w:val="00AE62B5"/>
    <w:rsid w:val="00AE7F27"/>
    <w:rsid w:val="00AF19C3"/>
    <w:rsid w:val="00AF1FCE"/>
    <w:rsid w:val="00AF2787"/>
    <w:rsid w:val="00AF4443"/>
    <w:rsid w:val="00AF4A63"/>
    <w:rsid w:val="00AF4B51"/>
    <w:rsid w:val="00AF677C"/>
    <w:rsid w:val="00AF6EFD"/>
    <w:rsid w:val="00B018D2"/>
    <w:rsid w:val="00B01E1B"/>
    <w:rsid w:val="00B02978"/>
    <w:rsid w:val="00B03141"/>
    <w:rsid w:val="00B03280"/>
    <w:rsid w:val="00B04111"/>
    <w:rsid w:val="00B04148"/>
    <w:rsid w:val="00B04DD3"/>
    <w:rsid w:val="00B06FA5"/>
    <w:rsid w:val="00B112C0"/>
    <w:rsid w:val="00B12F46"/>
    <w:rsid w:val="00B13A37"/>
    <w:rsid w:val="00B1413B"/>
    <w:rsid w:val="00B14CDC"/>
    <w:rsid w:val="00B151D7"/>
    <w:rsid w:val="00B168C6"/>
    <w:rsid w:val="00B2060D"/>
    <w:rsid w:val="00B22901"/>
    <w:rsid w:val="00B22EC0"/>
    <w:rsid w:val="00B23A29"/>
    <w:rsid w:val="00B23D30"/>
    <w:rsid w:val="00B23E0F"/>
    <w:rsid w:val="00B2499C"/>
    <w:rsid w:val="00B24A46"/>
    <w:rsid w:val="00B24B5D"/>
    <w:rsid w:val="00B252B8"/>
    <w:rsid w:val="00B2552F"/>
    <w:rsid w:val="00B26726"/>
    <w:rsid w:val="00B30D12"/>
    <w:rsid w:val="00B30D9E"/>
    <w:rsid w:val="00B326FB"/>
    <w:rsid w:val="00B32795"/>
    <w:rsid w:val="00B33600"/>
    <w:rsid w:val="00B33853"/>
    <w:rsid w:val="00B35729"/>
    <w:rsid w:val="00B3607C"/>
    <w:rsid w:val="00B3646F"/>
    <w:rsid w:val="00B376BC"/>
    <w:rsid w:val="00B37C36"/>
    <w:rsid w:val="00B40D75"/>
    <w:rsid w:val="00B40F87"/>
    <w:rsid w:val="00B41B26"/>
    <w:rsid w:val="00B42DB0"/>
    <w:rsid w:val="00B436E4"/>
    <w:rsid w:val="00B44A17"/>
    <w:rsid w:val="00B44BF7"/>
    <w:rsid w:val="00B45697"/>
    <w:rsid w:val="00B45E8C"/>
    <w:rsid w:val="00B466C9"/>
    <w:rsid w:val="00B50440"/>
    <w:rsid w:val="00B5106B"/>
    <w:rsid w:val="00B51162"/>
    <w:rsid w:val="00B51E15"/>
    <w:rsid w:val="00B53F0C"/>
    <w:rsid w:val="00B54582"/>
    <w:rsid w:val="00B54E79"/>
    <w:rsid w:val="00B55127"/>
    <w:rsid w:val="00B552A8"/>
    <w:rsid w:val="00B55FB6"/>
    <w:rsid w:val="00B6013F"/>
    <w:rsid w:val="00B607A2"/>
    <w:rsid w:val="00B61115"/>
    <w:rsid w:val="00B614D2"/>
    <w:rsid w:val="00B62968"/>
    <w:rsid w:val="00B64F2E"/>
    <w:rsid w:val="00B6751D"/>
    <w:rsid w:val="00B70919"/>
    <w:rsid w:val="00B72440"/>
    <w:rsid w:val="00B7375C"/>
    <w:rsid w:val="00B73AC2"/>
    <w:rsid w:val="00B740D0"/>
    <w:rsid w:val="00B75856"/>
    <w:rsid w:val="00B75989"/>
    <w:rsid w:val="00B759A6"/>
    <w:rsid w:val="00B76FD4"/>
    <w:rsid w:val="00B8050A"/>
    <w:rsid w:val="00B80AB7"/>
    <w:rsid w:val="00B80D01"/>
    <w:rsid w:val="00B8220F"/>
    <w:rsid w:val="00B82C91"/>
    <w:rsid w:val="00B842C2"/>
    <w:rsid w:val="00B8493E"/>
    <w:rsid w:val="00B86815"/>
    <w:rsid w:val="00B86B76"/>
    <w:rsid w:val="00B91F0F"/>
    <w:rsid w:val="00B94EA1"/>
    <w:rsid w:val="00B9699D"/>
    <w:rsid w:val="00B96DC2"/>
    <w:rsid w:val="00B972B4"/>
    <w:rsid w:val="00B97541"/>
    <w:rsid w:val="00BA1763"/>
    <w:rsid w:val="00BA179F"/>
    <w:rsid w:val="00BA1C19"/>
    <w:rsid w:val="00BA1EAC"/>
    <w:rsid w:val="00BA4961"/>
    <w:rsid w:val="00BA51C0"/>
    <w:rsid w:val="00BA6098"/>
    <w:rsid w:val="00BA6B95"/>
    <w:rsid w:val="00BA6BF8"/>
    <w:rsid w:val="00BB00D2"/>
    <w:rsid w:val="00BB0D06"/>
    <w:rsid w:val="00BB1750"/>
    <w:rsid w:val="00BB17DE"/>
    <w:rsid w:val="00BB1901"/>
    <w:rsid w:val="00BB265F"/>
    <w:rsid w:val="00BB274E"/>
    <w:rsid w:val="00BB29C9"/>
    <w:rsid w:val="00BB2FBC"/>
    <w:rsid w:val="00BB3011"/>
    <w:rsid w:val="00BB47CF"/>
    <w:rsid w:val="00BB4FE3"/>
    <w:rsid w:val="00BB53C4"/>
    <w:rsid w:val="00BB59F0"/>
    <w:rsid w:val="00BB5B8F"/>
    <w:rsid w:val="00BB626D"/>
    <w:rsid w:val="00BB6B2C"/>
    <w:rsid w:val="00BB706E"/>
    <w:rsid w:val="00BB7CD5"/>
    <w:rsid w:val="00BC1AD0"/>
    <w:rsid w:val="00BC2651"/>
    <w:rsid w:val="00BC272A"/>
    <w:rsid w:val="00BC3B94"/>
    <w:rsid w:val="00BC3BF5"/>
    <w:rsid w:val="00BC3C5B"/>
    <w:rsid w:val="00BC4B6E"/>
    <w:rsid w:val="00BC5739"/>
    <w:rsid w:val="00BC672F"/>
    <w:rsid w:val="00BC7237"/>
    <w:rsid w:val="00BC7AD4"/>
    <w:rsid w:val="00BD0D1C"/>
    <w:rsid w:val="00BD2C39"/>
    <w:rsid w:val="00BD2DB1"/>
    <w:rsid w:val="00BD3830"/>
    <w:rsid w:val="00BD3879"/>
    <w:rsid w:val="00BD396D"/>
    <w:rsid w:val="00BD51D6"/>
    <w:rsid w:val="00BD649C"/>
    <w:rsid w:val="00BD6F6C"/>
    <w:rsid w:val="00BD7D66"/>
    <w:rsid w:val="00BD7ECE"/>
    <w:rsid w:val="00BE076F"/>
    <w:rsid w:val="00BE0774"/>
    <w:rsid w:val="00BE094B"/>
    <w:rsid w:val="00BE0AFC"/>
    <w:rsid w:val="00BE0F31"/>
    <w:rsid w:val="00BE2C3E"/>
    <w:rsid w:val="00BE2C63"/>
    <w:rsid w:val="00BE3BC8"/>
    <w:rsid w:val="00BE44D0"/>
    <w:rsid w:val="00BE5997"/>
    <w:rsid w:val="00BE6EF9"/>
    <w:rsid w:val="00BF00DA"/>
    <w:rsid w:val="00BF090F"/>
    <w:rsid w:val="00BF18D7"/>
    <w:rsid w:val="00BF1A07"/>
    <w:rsid w:val="00BF234D"/>
    <w:rsid w:val="00BF4601"/>
    <w:rsid w:val="00BF4794"/>
    <w:rsid w:val="00BF4E63"/>
    <w:rsid w:val="00BF57AA"/>
    <w:rsid w:val="00BF6008"/>
    <w:rsid w:val="00BF6B96"/>
    <w:rsid w:val="00BF742C"/>
    <w:rsid w:val="00C001FF"/>
    <w:rsid w:val="00C00A10"/>
    <w:rsid w:val="00C00CAF"/>
    <w:rsid w:val="00C01CD9"/>
    <w:rsid w:val="00C01E7B"/>
    <w:rsid w:val="00C05138"/>
    <w:rsid w:val="00C05AA0"/>
    <w:rsid w:val="00C05F87"/>
    <w:rsid w:val="00C07FF9"/>
    <w:rsid w:val="00C10B08"/>
    <w:rsid w:val="00C11670"/>
    <w:rsid w:val="00C1200B"/>
    <w:rsid w:val="00C12123"/>
    <w:rsid w:val="00C13764"/>
    <w:rsid w:val="00C13DD3"/>
    <w:rsid w:val="00C152F6"/>
    <w:rsid w:val="00C16CAD"/>
    <w:rsid w:val="00C17955"/>
    <w:rsid w:val="00C22A03"/>
    <w:rsid w:val="00C22CCD"/>
    <w:rsid w:val="00C22E02"/>
    <w:rsid w:val="00C234B6"/>
    <w:rsid w:val="00C2410E"/>
    <w:rsid w:val="00C2493D"/>
    <w:rsid w:val="00C24C82"/>
    <w:rsid w:val="00C2628D"/>
    <w:rsid w:val="00C266F1"/>
    <w:rsid w:val="00C2791A"/>
    <w:rsid w:val="00C27934"/>
    <w:rsid w:val="00C3063A"/>
    <w:rsid w:val="00C30C6C"/>
    <w:rsid w:val="00C318CD"/>
    <w:rsid w:val="00C31A9D"/>
    <w:rsid w:val="00C31EA9"/>
    <w:rsid w:val="00C321D9"/>
    <w:rsid w:val="00C32954"/>
    <w:rsid w:val="00C3365A"/>
    <w:rsid w:val="00C33807"/>
    <w:rsid w:val="00C33D1D"/>
    <w:rsid w:val="00C33FAC"/>
    <w:rsid w:val="00C37E4F"/>
    <w:rsid w:val="00C40B64"/>
    <w:rsid w:val="00C43007"/>
    <w:rsid w:val="00C45BAD"/>
    <w:rsid w:val="00C46F20"/>
    <w:rsid w:val="00C4761F"/>
    <w:rsid w:val="00C47A22"/>
    <w:rsid w:val="00C50602"/>
    <w:rsid w:val="00C50D10"/>
    <w:rsid w:val="00C50FD2"/>
    <w:rsid w:val="00C54229"/>
    <w:rsid w:val="00C54395"/>
    <w:rsid w:val="00C54A57"/>
    <w:rsid w:val="00C54E22"/>
    <w:rsid w:val="00C55A0C"/>
    <w:rsid w:val="00C6067C"/>
    <w:rsid w:val="00C612E3"/>
    <w:rsid w:val="00C62DCC"/>
    <w:rsid w:val="00C6387A"/>
    <w:rsid w:val="00C643FF"/>
    <w:rsid w:val="00C65713"/>
    <w:rsid w:val="00C660CB"/>
    <w:rsid w:val="00C66298"/>
    <w:rsid w:val="00C673AD"/>
    <w:rsid w:val="00C67E7C"/>
    <w:rsid w:val="00C67FF7"/>
    <w:rsid w:val="00C713CA"/>
    <w:rsid w:val="00C717F6"/>
    <w:rsid w:val="00C72302"/>
    <w:rsid w:val="00C72A07"/>
    <w:rsid w:val="00C72EB3"/>
    <w:rsid w:val="00C74CB2"/>
    <w:rsid w:val="00C75531"/>
    <w:rsid w:val="00C767B8"/>
    <w:rsid w:val="00C773E5"/>
    <w:rsid w:val="00C8149D"/>
    <w:rsid w:val="00C81CD9"/>
    <w:rsid w:val="00C8221E"/>
    <w:rsid w:val="00C825B0"/>
    <w:rsid w:val="00C828B1"/>
    <w:rsid w:val="00C87016"/>
    <w:rsid w:val="00C872E5"/>
    <w:rsid w:val="00C876BA"/>
    <w:rsid w:val="00C90563"/>
    <w:rsid w:val="00C9111D"/>
    <w:rsid w:val="00C91766"/>
    <w:rsid w:val="00C93121"/>
    <w:rsid w:val="00C9376B"/>
    <w:rsid w:val="00C93AA5"/>
    <w:rsid w:val="00C948F6"/>
    <w:rsid w:val="00C95982"/>
    <w:rsid w:val="00C95C55"/>
    <w:rsid w:val="00C95CF6"/>
    <w:rsid w:val="00C96282"/>
    <w:rsid w:val="00C96672"/>
    <w:rsid w:val="00C96B73"/>
    <w:rsid w:val="00C96C00"/>
    <w:rsid w:val="00C97566"/>
    <w:rsid w:val="00C975CF"/>
    <w:rsid w:val="00C9793F"/>
    <w:rsid w:val="00CA140F"/>
    <w:rsid w:val="00CA3C5F"/>
    <w:rsid w:val="00CA4620"/>
    <w:rsid w:val="00CA4AE6"/>
    <w:rsid w:val="00CA5D3F"/>
    <w:rsid w:val="00CA5E50"/>
    <w:rsid w:val="00CA774F"/>
    <w:rsid w:val="00CB0E23"/>
    <w:rsid w:val="00CB37FD"/>
    <w:rsid w:val="00CB50AB"/>
    <w:rsid w:val="00CB7F63"/>
    <w:rsid w:val="00CC053B"/>
    <w:rsid w:val="00CC0B14"/>
    <w:rsid w:val="00CC0EE2"/>
    <w:rsid w:val="00CC1014"/>
    <w:rsid w:val="00CC14C5"/>
    <w:rsid w:val="00CC1612"/>
    <w:rsid w:val="00CC16BE"/>
    <w:rsid w:val="00CC2BDC"/>
    <w:rsid w:val="00CC448B"/>
    <w:rsid w:val="00CC44C1"/>
    <w:rsid w:val="00CC4B64"/>
    <w:rsid w:val="00CC6193"/>
    <w:rsid w:val="00CC7745"/>
    <w:rsid w:val="00CC7D45"/>
    <w:rsid w:val="00CD11B6"/>
    <w:rsid w:val="00CD1753"/>
    <w:rsid w:val="00CD1954"/>
    <w:rsid w:val="00CD1B7E"/>
    <w:rsid w:val="00CD3FC9"/>
    <w:rsid w:val="00CD5524"/>
    <w:rsid w:val="00CE07F3"/>
    <w:rsid w:val="00CE0DBA"/>
    <w:rsid w:val="00CE22D2"/>
    <w:rsid w:val="00CE328D"/>
    <w:rsid w:val="00CE551A"/>
    <w:rsid w:val="00CE7625"/>
    <w:rsid w:val="00CE7835"/>
    <w:rsid w:val="00CF0008"/>
    <w:rsid w:val="00CF1395"/>
    <w:rsid w:val="00CF1BEA"/>
    <w:rsid w:val="00CF1C5C"/>
    <w:rsid w:val="00CF291A"/>
    <w:rsid w:val="00CF40A4"/>
    <w:rsid w:val="00CF52A4"/>
    <w:rsid w:val="00CF5D48"/>
    <w:rsid w:val="00CF5E97"/>
    <w:rsid w:val="00CF5FBF"/>
    <w:rsid w:val="00CF78A8"/>
    <w:rsid w:val="00D01D21"/>
    <w:rsid w:val="00D0245F"/>
    <w:rsid w:val="00D03768"/>
    <w:rsid w:val="00D04991"/>
    <w:rsid w:val="00D066E7"/>
    <w:rsid w:val="00D06C81"/>
    <w:rsid w:val="00D06D42"/>
    <w:rsid w:val="00D115F8"/>
    <w:rsid w:val="00D118A4"/>
    <w:rsid w:val="00D12D9C"/>
    <w:rsid w:val="00D13FC5"/>
    <w:rsid w:val="00D154BD"/>
    <w:rsid w:val="00D15797"/>
    <w:rsid w:val="00D16180"/>
    <w:rsid w:val="00D16A29"/>
    <w:rsid w:val="00D16BF9"/>
    <w:rsid w:val="00D20531"/>
    <w:rsid w:val="00D210AA"/>
    <w:rsid w:val="00D21818"/>
    <w:rsid w:val="00D22FF8"/>
    <w:rsid w:val="00D232F7"/>
    <w:rsid w:val="00D23AEC"/>
    <w:rsid w:val="00D23DF6"/>
    <w:rsid w:val="00D25B8B"/>
    <w:rsid w:val="00D269F4"/>
    <w:rsid w:val="00D26A94"/>
    <w:rsid w:val="00D276FF"/>
    <w:rsid w:val="00D27742"/>
    <w:rsid w:val="00D31A74"/>
    <w:rsid w:val="00D31FE4"/>
    <w:rsid w:val="00D335A3"/>
    <w:rsid w:val="00D347C9"/>
    <w:rsid w:val="00D365B3"/>
    <w:rsid w:val="00D41398"/>
    <w:rsid w:val="00D42941"/>
    <w:rsid w:val="00D44293"/>
    <w:rsid w:val="00D46C3E"/>
    <w:rsid w:val="00D47ABA"/>
    <w:rsid w:val="00D47F72"/>
    <w:rsid w:val="00D502C5"/>
    <w:rsid w:val="00D50AC0"/>
    <w:rsid w:val="00D51102"/>
    <w:rsid w:val="00D51AA9"/>
    <w:rsid w:val="00D51E5E"/>
    <w:rsid w:val="00D51F56"/>
    <w:rsid w:val="00D53F0C"/>
    <w:rsid w:val="00D54DB8"/>
    <w:rsid w:val="00D54EB6"/>
    <w:rsid w:val="00D557ED"/>
    <w:rsid w:val="00D56BD2"/>
    <w:rsid w:val="00D56D76"/>
    <w:rsid w:val="00D5738F"/>
    <w:rsid w:val="00D57CF4"/>
    <w:rsid w:val="00D60110"/>
    <w:rsid w:val="00D61DFE"/>
    <w:rsid w:val="00D625A9"/>
    <w:rsid w:val="00D62C30"/>
    <w:rsid w:val="00D6302A"/>
    <w:rsid w:val="00D634AC"/>
    <w:rsid w:val="00D64A60"/>
    <w:rsid w:val="00D65AB7"/>
    <w:rsid w:val="00D6671B"/>
    <w:rsid w:val="00D67D7D"/>
    <w:rsid w:val="00D70C3E"/>
    <w:rsid w:val="00D72DBE"/>
    <w:rsid w:val="00D733F2"/>
    <w:rsid w:val="00D73D22"/>
    <w:rsid w:val="00D7475F"/>
    <w:rsid w:val="00D76858"/>
    <w:rsid w:val="00D76E73"/>
    <w:rsid w:val="00D805A4"/>
    <w:rsid w:val="00D819AA"/>
    <w:rsid w:val="00D820ED"/>
    <w:rsid w:val="00D83123"/>
    <w:rsid w:val="00D832E4"/>
    <w:rsid w:val="00D837BB"/>
    <w:rsid w:val="00D83992"/>
    <w:rsid w:val="00D8573E"/>
    <w:rsid w:val="00D85FE6"/>
    <w:rsid w:val="00D8649B"/>
    <w:rsid w:val="00D871F3"/>
    <w:rsid w:val="00D87A99"/>
    <w:rsid w:val="00D87EE4"/>
    <w:rsid w:val="00D90262"/>
    <w:rsid w:val="00D90268"/>
    <w:rsid w:val="00D90F88"/>
    <w:rsid w:val="00D915E0"/>
    <w:rsid w:val="00D91B80"/>
    <w:rsid w:val="00D9228F"/>
    <w:rsid w:val="00D92928"/>
    <w:rsid w:val="00D9333F"/>
    <w:rsid w:val="00D967BA"/>
    <w:rsid w:val="00D9776B"/>
    <w:rsid w:val="00D979F9"/>
    <w:rsid w:val="00D97E3F"/>
    <w:rsid w:val="00DA11A0"/>
    <w:rsid w:val="00DA142A"/>
    <w:rsid w:val="00DA2217"/>
    <w:rsid w:val="00DA4992"/>
    <w:rsid w:val="00DA5710"/>
    <w:rsid w:val="00DA6CAD"/>
    <w:rsid w:val="00DA7F9A"/>
    <w:rsid w:val="00DB0E9C"/>
    <w:rsid w:val="00DB1560"/>
    <w:rsid w:val="00DB170F"/>
    <w:rsid w:val="00DB3464"/>
    <w:rsid w:val="00DB40D0"/>
    <w:rsid w:val="00DB4571"/>
    <w:rsid w:val="00DB632B"/>
    <w:rsid w:val="00DB7421"/>
    <w:rsid w:val="00DB773E"/>
    <w:rsid w:val="00DC0228"/>
    <w:rsid w:val="00DC14D4"/>
    <w:rsid w:val="00DC1B74"/>
    <w:rsid w:val="00DC2EDC"/>
    <w:rsid w:val="00DC2F59"/>
    <w:rsid w:val="00DC3329"/>
    <w:rsid w:val="00DC36AC"/>
    <w:rsid w:val="00DC37D3"/>
    <w:rsid w:val="00DC3D97"/>
    <w:rsid w:val="00DC59A7"/>
    <w:rsid w:val="00DC6749"/>
    <w:rsid w:val="00DC6AE9"/>
    <w:rsid w:val="00DC6C93"/>
    <w:rsid w:val="00DC7C5C"/>
    <w:rsid w:val="00DC7D9B"/>
    <w:rsid w:val="00DD0CBB"/>
    <w:rsid w:val="00DD0D05"/>
    <w:rsid w:val="00DD1D39"/>
    <w:rsid w:val="00DD1F54"/>
    <w:rsid w:val="00DD2665"/>
    <w:rsid w:val="00DD2974"/>
    <w:rsid w:val="00DD3C5F"/>
    <w:rsid w:val="00DD497F"/>
    <w:rsid w:val="00DD5FF5"/>
    <w:rsid w:val="00DD6B2E"/>
    <w:rsid w:val="00DD6D15"/>
    <w:rsid w:val="00DD71AF"/>
    <w:rsid w:val="00DD72A5"/>
    <w:rsid w:val="00DD76C5"/>
    <w:rsid w:val="00DE1116"/>
    <w:rsid w:val="00DE240A"/>
    <w:rsid w:val="00DE27A9"/>
    <w:rsid w:val="00DE29E2"/>
    <w:rsid w:val="00DE4347"/>
    <w:rsid w:val="00DE4F9B"/>
    <w:rsid w:val="00DE51E2"/>
    <w:rsid w:val="00DE543A"/>
    <w:rsid w:val="00DE5780"/>
    <w:rsid w:val="00DE6609"/>
    <w:rsid w:val="00DE6BBE"/>
    <w:rsid w:val="00DE783C"/>
    <w:rsid w:val="00DF011B"/>
    <w:rsid w:val="00DF0651"/>
    <w:rsid w:val="00DF0F5F"/>
    <w:rsid w:val="00DF10CD"/>
    <w:rsid w:val="00DF2459"/>
    <w:rsid w:val="00DF27E6"/>
    <w:rsid w:val="00DF2D75"/>
    <w:rsid w:val="00DF3278"/>
    <w:rsid w:val="00DF49B1"/>
    <w:rsid w:val="00DF5966"/>
    <w:rsid w:val="00E00C67"/>
    <w:rsid w:val="00E01F4F"/>
    <w:rsid w:val="00E0244F"/>
    <w:rsid w:val="00E02FBC"/>
    <w:rsid w:val="00E05BDC"/>
    <w:rsid w:val="00E05FD3"/>
    <w:rsid w:val="00E0642E"/>
    <w:rsid w:val="00E11176"/>
    <w:rsid w:val="00E12E95"/>
    <w:rsid w:val="00E137C2"/>
    <w:rsid w:val="00E14A4C"/>
    <w:rsid w:val="00E1564E"/>
    <w:rsid w:val="00E170AE"/>
    <w:rsid w:val="00E176BC"/>
    <w:rsid w:val="00E20013"/>
    <w:rsid w:val="00E20886"/>
    <w:rsid w:val="00E208E9"/>
    <w:rsid w:val="00E225CD"/>
    <w:rsid w:val="00E25318"/>
    <w:rsid w:val="00E25728"/>
    <w:rsid w:val="00E25A0F"/>
    <w:rsid w:val="00E30313"/>
    <w:rsid w:val="00E305B3"/>
    <w:rsid w:val="00E30ABF"/>
    <w:rsid w:val="00E314E7"/>
    <w:rsid w:val="00E31D98"/>
    <w:rsid w:val="00E32EFB"/>
    <w:rsid w:val="00E32F8C"/>
    <w:rsid w:val="00E332CF"/>
    <w:rsid w:val="00E335AA"/>
    <w:rsid w:val="00E33FA6"/>
    <w:rsid w:val="00E3426F"/>
    <w:rsid w:val="00E37543"/>
    <w:rsid w:val="00E40AD0"/>
    <w:rsid w:val="00E427BF"/>
    <w:rsid w:val="00E43725"/>
    <w:rsid w:val="00E44489"/>
    <w:rsid w:val="00E453D0"/>
    <w:rsid w:val="00E45E83"/>
    <w:rsid w:val="00E45F18"/>
    <w:rsid w:val="00E46EEC"/>
    <w:rsid w:val="00E47C7C"/>
    <w:rsid w:val="00E50D2D"/>
    <w:rsid w:val="00E5178D"/>
    <w:rsid w:val="00E54C57"/>
    <w:rsid w:val="00E54D8B"/>
    <w:rsid w:val="00E5600B"/>
    <w:rsid w:val="00E56ED6"/>
    <w:rsid w:val="00E57D34"/>
    <w:rsid w:val="00E57ECE"/>
    <w:rsid w:val="00E60320"/>
    <w:rsid w:val="00E61844"/>
    <w:rsid w:val="00E61B68"/>
    <w:rsid w:val="00E61BDA"/>
    <w:rsid w:val="00E62921"/>
    <w:rsid w:val="00E64BA3"/>
    <w:rsid w:val="00E64E44"/>
    <w:rsid w:val="00E657FA"/>
    <w:rsid w:val="00E65B23"/>
    <w:rsid w:val="00E66B02"/>
    <w:rsid w:val="00E677A0"/>
    <w:rsid w:val="00E711C2"/>
    <w:rsid w:val="00E71361"/>
    <w:rsid w:val="00E714F6"/>
    <w:rsid w:val="00E71856"/>
    <w:rsid w:val="00E723A6"/>
    <w:rsid w:val="00E73427"/>
    <w:rsid w:val="00E73AEE"/>
    <w:rsid w:val="00E74197"/>
    <w:rsid w:val="00E74254"/>
    <w:rsid w:val="00E75B24"/>
    <w:rsid w:val="00E76A78"/>
    <w:rsid w:val="00E76E8A"/>
    <w:rsid w:val="00E770B6"/>
    <w:rsid w:val="00E81069"/>
    <w:rsid w:val="00E8185B"/>
    <w:rsid w:val="00E83341"/>
    <w:rsid w:val="00E84A5A"/>
    <w:rsid w:val="00E856F4"/>
    <w:rsid w:val="00E8597A"/>
    <w:rsid w:val="00E87565"/>
    <w:rsid w:val="00E87760"/>
    <w:rsid w:val="00E87D97"/>
    <w:rsid w:val="00E9061D"/>
    <w:rsid w:val="00E90A61"/>
    <w:rsid w:val="00E9145D"/>
    <w:rsid w:val="00E91EFE"/>
    <w:rsid w:val="00E9225B"/>
    <w:rsid w:val="00E93729"/>
    <w:rsid w:val="00E9410A"/>
    <w:rsid w:val="00E94892"/>
    <w:rsid w:val="00E9524C"/>
    <w:rsid w:val="00E955A0"/>
    <w:rsid w:val="00E96776"/>
    <w:rsid w:val="00E973D1"/>
    <w:rsid w:val="00EA01F6"/>
    <w:rsid w:val="00EA275E"/>
    <w:rsid w:val="00EA49E4"/>
    <w:rsid w:val="00EA5786"/>
    <w:rsid w:val="00EA6237"/>
    <w:rsid w:val="00EA6E2E"/>
    <w:rsid w:val="00EB0D08"/>
    <w:rsid w:val="00EB1693"/>
    <w:rsid w:val="00EB1BFB"/>
    <w:rsid w:val="00EB3C86"/>
    <w:rsid w:val="00EB5936"/>
    <w:rsid w:val="00EB5C07"/>
    <w:rsid w:val="00EB5E2C"/>
    <w:rsid w:val="00EB696C"/>
    <w:rsid w:val="00EB6F8E"/>
    <w:rsid w:val="00EB7D31"/>
    <w:rsid w:val="00EC05D3"/>
    <w:rsid w:val="00EC191B"/>
    <w:rsid w:val="00EC1C0E"/>
    <w:rsid w:val="00EC3FBE"/>
    <w:rsid w:val="00EC50D9"/>
    <w:rsid w:val="00ED01F1"/>
    <w:rsid w:val="00ED2255"/>
    <w:rsid w:val="00ED27BA"/>
    <w:rsid w:val="00ED3BD0"/>
    <w:rsid w:val="00ED550E"/>
    <w:rsid w:val="00ED56D3"/>
    <w:rsid w:val="00ED5BBC"/>
    <w:rsid w:val="00ED64F5"/>
    <w:rsid w:val="00ED788D"/>
    <w:rsid w:val="00EE0446"/>
    <w:rsid w:val="00EE2101"/>
    <w:rsid w:val="00EE211C"/>
    <w:rsid w:val="00EE2E4A"/>
    <w:rsid w:val="00EE53F9"/>
    <w:rsid w:val="00EE5EE4"/>
    <w:rsid w:val="00EE75E3"/>
    <w:rsid w:val="00EF03D1"/>
    <w:rsid w:val="00EF24CB"/>
    <w:rsid w:val="00EF35AB"/>
    <w:rsid w:val="00EF41FE"/>
    <w:rsid w:val="00EF5D64"/>
    <w:rsid w:val="00EF6EDA"/>
    <w:rsid w:val="00F0048B"/>
    <w:rsid w:val="00F00C78"/>
    <w:rsid w:val="00F0105C"/>
    <w:rsid w:val="00F02019"/>
    <w:rsid w:val="00F023FA"/>
    <w:rsid w:val="00F04783"/>
    <w:rsid w:val="00F04A8E"/>
    <w:rsid w:val="00F04BA9"/>
    <w:rsid w:val="00F04F23"/>
    <w:rsid w:val="00F05D8A"/>
    <w:rsid w:val="00F05FE9"/>
    <w:rsid w:val="00F07550"/>
    <w:rsid w:val="00F1184B"/>
    <w:rsid w:val="00F11ABC"/>
    <w:rsid w:val="00F121FE"/>
    <w:rsid w:val="00F129F3"/>
    <w:rsid w:val="00F12D47"/>
    <w:rsid w:val="00F1355C"/>
    <w:rsid w:val="00F136B8"/>
    <w:rsid w:val="00F15265"/>
    <w:rsid w:val="00F15453"/>
    <w:rsid w:val="00F160CE"/>
    <w:rsid w:val="00F170A2"/>
    <w:rsid w:val="00F175C3"/>
    <w:rsid w:val="00F20D2C"/>
    <w:rsid w:val="00F21126"/>
    <w:rsid w:val="00F2137D"/>
    <w:rsid w:val="00F217F5"/>
    <w:rsid w:val="00F22FC1"/>
    <w:rsid w:val="00F231FA"/>
    <w:rsid w:val="00F2364A"/>
    <w:rsid w:val="00F23A98"/>
    <w:rsid w:val="00F24806"/>
    <w:rsid w:val="00F257E4"/>
    <w:rsid w:val="00F2774E"/>
    <w:rsid w:val="00F30C4D"/>
    <w:rsid w:val="00F313C1"/>
    <w:rsid w:val="00F314AA"/>
    <w:rsid w:val="00F31C72"/>
    <w:rsid w:val="00F33C6B"/>
    <w:rsid w:val="00F3664A"/>
    <w:rsid w:val="00F37763"/>
    <w:rsid w:val="00F378C4"/>
    <w:rsid w:val="00F40B34"/>
    <w:rsid w:val="00F41358"/>
    <w:rsid w:val="00F421DC"/>
    <w:rsid w:val="00F43C5F"/>
    <w:rsid w:val="00F50913"/>
    <w:rsid w:val="00F544EE"/>
    <w:rsid w:val="00F5473A"/>
    <w:rsid w:val="00F5489B"/>
    <w:rsid w:val="00F56353"/>
    <w:rsid w:val="00F56476"/>
    <w:rsid w:val="00F5678C"/>
    <w:rsid w:val="00F56BA5"/>
    <w:rsid w:val="00F579E3"/>
    <w:rsid w:val="00F6100A"/>
    <w:rsid w:val="00F61D08"/>
    <w:rsid w:val="00F62FDF"/>
    <w:rsid w:val="00F63134"/>
    <w:rsid w:val="00F63DA1"/>
    <w:rsid w:val="00F6486F"/>
    <w:rsid w:val="00F66041"/>
    <w:rsid w:val="00F66089"/>
    <w:rsid w:val="00F6688E"/>
    <w:rsid w:val="00F6703B"/>
    <w:rsid w:val="00F6740B"/>
    <w:rsid w:val="00F703A1"/>
    <w:rsid w:val="00F7076B"/>
    <w:rsid w:val="00F718B9"/>
    <w:rsid w:val="00F71A44"/>
    <w:rsid w:val="00F72A76"/>
    <w:rsid w:val="00F72F59"/>
    <w:rsid w:val="00F7309D"/>
    <w:rsid w:val="00F759AB"/>
    <w:rsid w:val="00F761D1"/>
    <w:rsid w:val="00F76E1E"/>
    <w:rsid w:val="00F77184"/>
    <w:rsid w:val="00F77818"/>
    <w:rsid w:val="00F77C90"/>
    <w:rsid w:val="00F8151F"/>
    <w:rsid w:val="00F82E93"/>
    <w:rsid w:val="00F83C82"/>
    <w:rsid w:val="00F85705"/>
    <w:rsid w:val="00F874B7"/>
    <w:rsid w:val="00F8769B"/>
    <w:rsid w:val="00F90CFA"/>
    <w:rsid w:val="00F94FFA"/>
    <w:rsid w:val="00F97225"/>
    <w:rsid w:val="00FA01B6"/>
    <w:rsid w:val="00FA0416"/>
    <w:rsid w:val="00FA0AF4"/>
    <w:rsid w:val="00FA0EBA"/>
    <w:rsid w:val="00FA0F46"/>
    <w:rsid w:val="00FA1495"/>
    <w:rsid w:val="00FA2755"/>
    <w:rsid w:val="00FA3857"/>
    <w:rsid w:val="00FA4799"/>
    <w:rsid w:val="00FA6262"/>
    <w:rsid w:val="00FA6887"/>
    <w:rsid w:val="00FA69E1"/>
    <w:rsid w:val="00FB0476"/>
    <w:rsid w:val="00FB155D"/>
    <w:rsid w:val="00FB4261"/>
    <w:rsid w:val="00FB511F"/>
    <w:rsid w:val="00FB73BC"/>
    <w:rsid w:val="00FC0049"/>
    <w:rsid w:val="00FC3935"/>
    <w:rsid w:val="00FC4391"/>
    <w:rsid w:val="00FC5392"/>
    <w:rsid w:val="00FC56B7"/>
    <w:rsid w:val="00FC7EF3"/>
    <w:rsid w:val="00FD17AF"/>
    <w:rsid w:val="00FD18B9"/>
    <w:rsid w:val="00FD4710"/>
    <w:rsid w:val="00FD4D4E"/>
    <w:rsid w:val="00FD5A0E"/>
    <w:rsid w:val="00FD74F6"/>
    <w:rsid w:val="00FD772E"/>
    <w:rsid w:val="00FE01FB"/>
    <w:rsid w:val="00FE30B6"/>
    <w:rsid w:val="00FE31D2"/>
    <w:rsid w:val="00FE40D3"/>
    <w:rsid w:val="00FE4E8E"/>
    <w:rsid w:val="00FE53CF"/>
    <w:rsid w:val="00FE5EF4"/>
    <w:rsid w:val="00FE5F6E"/>
    <w:rsid w:val="00FE68F2"/>
    <w:rsid w:val="00FE733F"/>
    <w:rsid w:val="00FE73CC"/>
    <w:rsid w:val="00FF06EA"/>
    <w:rsid w:val="00FF27E4"/>
    <w:rsid w:val="00FF3B28"/>
    <w:rsid w:val="00FF3C70"/>
    <w:rsid w:val="00FF42CF"/>
    <w:rsid w:val="00FF4B25"/>
    <w:rsid w:val="00FF4BEA"/>
    <w:rsid w:val="00FF6CC2"/>
    <w:rsid w:val="00FF73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B7DEA"/>
  <w15:docId w15:val="{C46BB6EA-B874-435A-9A81-6FFD225B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AD0"/>
    <w:rPr>
      <w:rFonts w:ascii="Times New Roman" w:eastAsia="Times New Roman" w:hAnsi="Times New Roman" w:cs="Times New Roman"/>
      <w:lang w:val="ro-RO"/>
    </w:rPr>
  </w:style>
  <w:style w:type="paragraph" w:styleId="Heading1">
    <w:name w:val="heading 1"/>
    <w:basedOn w:val="Normal"/>
    <w:uiPriority w:val="9"/>
    <w:qFormat/>
    <w:pPr>
      <w:ind w:left="837" w:hanging="294"/>
      <w:jc w:val="both"/>
      <w:outlineLvl w:val="0"/>
    </w:pPr>
    <w:rPr>
      <w:b/>
      <w:bCs/>
      <w:sz w:val="24"/>
      <w:szCs w:val="24"/>
    </w:rPr>
  </w:style>
  <w:style w:type="paragraph" w:styleId="Heading2">
    <w:name w:val="heading 2"/>
    <w:basedOn w:val="Normal"/>
    <w:next w:val="Normal"/>
    <w:link w:val="Heading2Char"/>
    <w:uiPriority w:val="9"/>
    <w:semiHidden/>
    <w:unhideWhenUsed/>
    <w:qFormat/>
    <w:rsid w:val="0066106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117"/>
      <w:jc w:val="both"/>
    </w:pPr>
    <w:rPr>
      <w:sz w:val="24"/>
      <w:szCs w:val="24"/>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34"/>
    <w:qFormat/>
    <w:pPr>
      <w:spacing w:before="120"/>
      <w:ind w:left="117" w:firstLine="240"/>
      <w:jc w:val="both"/>
    </w:pPr>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8937A7"/>
    <w:rPr>
      <w:sz w:val="20"/>
      <w:szCs w:val="20"/>
    </w:rPr>
  </w:style>
  <w:style w:type="character" w:customStyle="1" w:styleId="FootnoteTextChar">
    <w:name w:val="Footnote Text Char"/>
    <w:basedOn w:val="DefaultParagraphFont"/>
    <w:link w:val="FootnoteText"/>
    <w:uiPriority w:val="99"/>
    <w:semiHidden/>
    <w:rsid w:val="008937A7"/>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8937A7"/>
    <w:rPr>
      <w:vertAlign w:val="superscript"/>
    </w:rPr>
  </w:style>
  <w:style w:type="character" w:styleId="CommentReference">
    <w:name w:val="annotation reference"/>
    <w:basedOn w:val="DefaultParagraphFont"/>
    <w:uiPriority w:val="99"/>
    <w:semiHidden/>
    <w:unhideWhenUsed/>
    <w:rsid w:val="00290429"/>
    <w:rPr>
      <w:sz w:val="16"/>
      <w:szCs w:val="16"/>
    </w:rPr>
  </w:style>
  <w:style w:type="paragraph" w:styleId="CommentText">
    <w:name w:val="annotation text"/>
    <w:basedOn w:val="Normal"/>
    <w:link w:val="CommentTextChar"/>
    <w:unhideWhenUsed/>
    <w:rsid w:val="00290429"/>
    <w:rPr>
      <w:sz w:val="20"/>
      <w:szCs w:val="20"/>
    </w:rPr>
  </w:style>
  <w:style w:type="character" w:customStyle="1" w:styleId="CommentTextChar">
    <w:name w:val="Comment Text Char"/>
    <w:basedOn w:val="DefaultParagraphFont"/>
    <w:link w:val="CommentText"/>
    <w:rsid w:val="00290429"/>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90429"/>
    <w:rPr>
      <w:b/>
      <w:bCs/>
    </w:rPr>
  </w:style>
  <w:style w:type="character" w:customStyle="1" w:styleId="CommentSubjectChar">
    <w:name w:val="Comment Subject Char"/>
    <w:basedOn w:val="CommentTextChar"/>
    <w:link w:val="CommentSubject"/>
    <w:uiPriority w:val="99"/>
    <w:semiHidden/>
    <w:rsid w:val="00290429"/>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2904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429"/>
    <w:rPr>
      <w:rFonts w:ascii="Segoe UI" w:eastAsia="Times New Roman" w:hAnsi="Segoe UI" w:cs="Segoe UI"/>
      <w:sz w:val="18"/>
      <w:szCs w:val="18"/>
      <w:lang w:val="ro-RO"/>
    </w:rPr>
  </w:style>
  <w:style w:type="paragraph" w:styleId="Revision">
    <w:name w:val="Revision"/>
    <w:hidden/>
    <w:uiPriority w:val="99"/>
    <w:semiHidden/>
    <w:rsid w:val="00AD0D06"/>
    <w:pPr>
      <w:widowControl/>
      <w:autoSpaceDE/>
      <w:autoSpaceDN/>
    </w:pPr>
    <w:rPr>
      <w:rFonts w:ascii="Times New Roman" w:eastAsia="Times New Roman" w:hAnsi="Times New Roman" w:cs="Times New Roman"/>
      <w:lang w:val="ro-RO"/>
    </w:rPr>
  </w:style>
  <w:style w:type="paragraph" w:customStyle="1" w:styleId="CM1">
    <w:name w:val="CM1"/>
    <w:basedOn w:val="Normal"/>
    <w:next w:val="Normal"/>
    <w:uiPriority w:val="99"/>
    <w:rsid w:val="00C96282"/>
    <w:pPr>
      <w:widowControl/>
      <w:adjustRightInd w:val="0"/>
    </w:pPr>
    <w:rPr>
      <w:rFonts w:eastAsiaTheme="minorHAnsi"/>
      <w:sz w:val="24"/>
      <w:szCs w:val="24"/>
      <w:lang w:val="en-US"/>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basedOn w:val="DefaultParagraphFont"/>
    <w:link w:val="ListParagraph"/>
    <w:uiPriority w:val="34"/>
    <w:qFormat/>
    <w:rsid w:val="00757293"/>
    <w:rPr>
      <w:rFonts w:ascii="Times New Roman" w:eastAsia="Times New Roman" w:hAnsi="Times New Roman" w:cs="Times New Roman"/>
      <w:lang w:val="ro-RO"/>
    </w:rPr>
  </w:style>
  <w:style w:type="table" w:styleId="TableGrid">
    <w:name w:val="Table Grid"/>
    <w:basedOn w:val="TableNormal"/>
    <w:uiPriority w:val="39"/>
    <w:rsid w:val="00757293"/>
    <w:pPr>
      <w:widowControl/>
      <w:autoSpaceDE/>
      <w:autoSpaceDN/>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74731"/>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74731"/>
    <w:rPr>
      <w:rFonts w:ascii="Consolas" w:eastAsia="Times New Roman" w:hAnsi="Consolas" w:cs="Consolas"/>
      <w:sz w:val="20"/>
      <w:szCs w:val="20"/>
      <w:lang w:val="ro-RO"/>
    </w:rPr>
  </w:style>
  <w:style w:type="character" w:customStyle="1" w:styleId="BodyTextChar">
    <w:name w:val="Body Text Char"/>
    <w:basedOn w:val="DefaultParagraphFont"/>
    <w:link w:val="BodyText"/>
    <w:uiPriority w:val="1"/>
    <w:rsid w:val="00B73AC2"/>
    <w:rPr>
      <w:rFonts w:ascii="Times New Roman" w:eastAsia="Times New Roman" w:hAnsi="Times New Roman" w:cs="Times New Roman"/>
      <w:sz w:val="24"/>
      <w:szCs w:val="24"/>
      <w:lang w:val="ro-RO"/>
    </w:rPr>
  </w:style>
  <w:style w:type="character" w:styleId="Hyperlink">
    <w:name w:val="Hyperlink"/>
    <w:basedOn w:val="DefaultParagraphFont"/>
    <w:uiPriority w:val="99"/>
    <w:unhideWhenUsed/>
    <w:rsid w:val="00BA51C0"/>
    <w:rPr>
      <w:color w:val="0000FF" w:themeColor="hyperlink"/>
      <w:u w:val="single"/>
    </w:rPr>
  </w:style>
  <w:style w:type="character" w:customStyle="1" w:styleId="UnresolvedMention1">
    <w:name w:val="Unresolved Mention1"/>
    <w:basedOn w:val="DefaultParagraphFont"/>
    <w:uiPriority w:val="99"/>
    <w:semiHidden/>
    <w:unhideWhenUsed/>
    <w:rsid w:val="00BA51C0"/>
    <w:rPr>
      <w:color w:val="605E5C"/>
      <w:shd w:val="clear" w:color="auto" w:fill="E1DFDD"/>
    </w:rPr>
  </w:style>
  <w:style w:type="paragraph" w:customStyle="1" w:styleId="CM3">
    <w:name w:val="CM3"/>
    <w:basedOn w:val="Normal"/>
    <w:next w:val="Normal"/>
    <w:uiPriority w:val="99"/>
    <w:rsid w:val="009F6F60"/>
    <w:pPr>
      <w:widowControl/>
      <w:adjustRightInd w:val="0"/>
    </w:pPr>
    <w:rPr>
      <w:rFonts w:eastAsiaTheme="minorHAnsi"/>
      <w:sz w:val="24"/>
      <w:szCs w:val="24"/>
      <w:lang w:val="en-US"/>
    </w:rPr>
  </w:style>
  <w:style w:type="character" w:customStyle="1" w:styleId="UnresolvedMention2">
    <w:name w:val="Unresolved Mention2"/>
    <w:basedOn w:val="DefaultParagraphFont"/>
    <w:uiPriority w:val="99"/>
    <w:semiHidden/>
    <w:unhideWhenUsed/>
    <w:rsid w:val="00145AA1"/>
    <w:rPr>
      <w:color w:val="605E5C"/>
      <w:shd w:val="clear" w:color="auto" w:fill="E1DFDD"/>
    </w:rPr>
  </w:style>
  <w:style w:type="paragraph" w:customStyle="1" w:styleId="ListParagraph1">
    <w:name w:val="List Paragraph1"/>
    <w:basedOn w:val="Normal"/>
    <w:qFormat/>
    <w:rsid w:val="00BB3011"/>
    <w:pPr>
      <w:widowControl/>
      <w:autoSpaceDE/>
      <w:autoSpaceDN/>
      <w:spacing w:after="240"/>
      <w:ind w:left="720"/>
      <w:jc w:val="both"/>
    </w:pPr>
    <w:rPr>
      <w:rFonts w:asciiTheme="minorHAnsi" w:eastAsiaTheme="minorHAnsi" w:hAnsiTheme="minorHAnsi" w:cstheme="minorBidi"/>
      <w:sz w:val="24"/>
      <w:lang w:eastAsia="ro-RO"/>
    </w:rPr>
  </w:style>
  <w:style w:type="paragraph" w:customStyle="1" w:styleId="Char">
    <w:name w:val="Char"/>
    <w:basedOn w:val="Normal"/>
    <w:rsid w:val="00B75856"/>
    <w:pPr>
      <w:widowControl/>
      <w:autoSpaceDE/>
      <w:autoSpaceDN/>
    </w:pPr>
    <w:rPr>
      <w:rFonts w:ascii="Arial Unicode MS" w:eastAsia="Arial Unicode MS" w:hAnsi="Arial Unicode MS" w:cs="Arial Unicode MS"/>
      <w:sz w:val="24"/>
      <w:szCs w:val="24"/>
      <w:lang w:val="pl-PL" w:eastAsia="pl-PL"/>
    </w:rPr>
  </w:style>
  <w:style w:type="paragraph" w:customStyle="1" w:styleId="Default">
    <w:name w:val="Default"/>
    <w:rsid w:val="004B0454"/>
    <w:pPr>
      <w:widowControl/>
      <w:adjustRightInd w:val="0"/>
    </w:pPr>
    <w:rPr>
      <w:rFonts w:ascii="Calibri" w:hAnsi="Calibri" w:cs="Calibri"/>
      <w:color w:val="000000"/>
      <w:sz w:val="24"/>
      <w:szCs w:val="24"/>
      <w:lang w:val="en-GB"/>
    </w:rPr>
  </w:style>
  <w:style w:type="character" w:customStyle="1" w:styleId="UnresolvedMention3">
    <w:name w:val="Unresolved Mention3"/>
    <w:basedOn w:val="DefaultParagraphFont"/>
    <w:uiPriority w:val="99"/>
    <w:semiHidden/>
    <w:unhideWhenUsed/>
    <w:rsid w:val="00C2628D"/>
    <w:rPr>
      <w:color w:val="605E5C"/>
      <w:shd w:val="clear" w:color="auto" w:fill="E1DFDD"/>
    </w:rPr>
  </w:style>
  <w:style w:type="character" w:customStyle="1" w:styleId="Heading2Char">
    <w:name w:val="Heading 2 Char"/>
    <w:basedOn w:val="DefaultParagraphFont"/>
    <w:link w:val="Heading2"/>
    <w:uiPriority w:val="9"/>
    <w:semiHidden/>
    <w:rsid w:val="0066106C"/>
    <w:rPr>
      <w:rFonts w:asciiTheme="majorHAnsi" w:eastAsiaTheme="majorEastAsia" w:hAnsiTheme="majorHAnsi" w:cstheme="majorBidi"/>
      <w:color w:val="365F91" w:themeColor="accent1" w:themeShade="BF"/>
      <w:sz w:val="26"/>
      <w:szCs w:val="26"/>
      <w:lang w:val="ro-RO"/>
    </w:rPr>
  </w:style>
  <w:style w:type="character" w:customStyle="1" w:styleId="alb">
    <w:name w:val="a_lb"/>
    <w:basedOn w:val="DefaultParagraphFont"/>
    <w:rsid w:val="00F8769B"/>
  </w:style>
  <w:style w:type="character" w:customStyle="1" w:styleId="UnresolvedMention4">
    <w:name w:val="Unresolved Mention4"/>
    <w:basedOn w:val="DefaultParagraphFont"/>
    <w:uiPriority w:val="99"/>
    <w:semiHidden/>
    <w:unhideWhenUsed/>
    <w:rsid w:val="0027744F"/>
    <w:rPr>
      <w:color w:val="605E5C"/>
      <w:shd w:val="clear" w:color="auto" w:fill="E1DFDD"/>
    </w:rPr>
  </w:style>
  <w:style w:type="paragraph" w:styleId="NormalWeb">
    <w:name w:val="Normal (Web)"/>
    <w:basedOn w:val="Normal"/>
    <w:uiPriority w:val="99"/>
    <w:unhideWhenUsed/>
    <w:rsid w:val="00BB2FBC"/>
    <w:pPr>
      <w:widowControl/>
      <w:autoSpaceDE/>
      <w:autoSpaceDN/>
      <w:spacing w:before="100" w:beforeAutospacing="1" w:after="100" w:afterAutospacing="1"/>
    </w:pPr>
    <w:rPr>
      <w:sz w:val="24"/>
      <w:szCs w:val="24"/>
      <w:lang w:val="en-GB" w:eastAsia="en-GB"/>
    </w:rPr>
  </w:style>
  <w:style w:type="paragraph" w:styleId="Header">
    <w:name w:val="header"/>
    <w:basedOn w:val="Normal"/>
    <w:link w:val="HeaderChar"/>
    <w:uiPriority w:val="99"/>
    <w:unhideWhenUsed/>
    <w:rsid w:val="00D232F7"/>
    <w:pPr>
      <w:tabs>
        <w:tab w:val="center" w:pos="4513"/>
        <w:tab w:val="right" w:pos="9026"/>
      </w:tabs>
    </w:pPr>
  </w:style>
  <w:style w:type="character" w:customStyle="1" w:styleId="HeaderChar">
    <w:name w:val="Header Char"/>
    <w:basedOn w:val="DefaultParagraphFont"/>
    <w:link w:val="Header"/>
    <w:uiPriority w:val="99"/>
    <w:rsid w:val="00D232F7"/>
    <w:rPr>
      <w:rFonts w:ascii="Times New Roman" w:eastAsia="Times New Roman" w:hAnsi="Times New Roman" w:cs="Times New Roman"/>
      <w:lang w:val="ro-RO"/>
    </w:rPr>
  </w:style>
  <w:style w:type="paragraph" w:styleId="Footer">
    <w:name w:val="footer"/>
    <w:basedOn w:val="Normal"/>
    <w:link w:val="FooterChar"/>
    <w:uiPriority w:val="99"/>
    <w:unhideWhenUsed/>
    <w:rsid w:val="00D232F7"/>
    <w:pPr>
      <w:tabs>
        <w:tab w:val="center" w:pos="4513"/>
        <w:tab w:val="right" w:pos="9026"/>
      </w:tabs>
    </w:pPr>
  </w:style>
  <w:style w:type="character" w:customStyle="1" w:styleId="FooterChar">
    <w:name w:val="Footer Char"/>
    <w:basedOn w:val="DefaultParagraphFont"/>
    <w:link w:val="Footer"/>
    <w:uiPriority w:val="99"/>
    <w:rsid w:val="00D232F7"/>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34225">
      <w:bodyDiv w:val="1"/>
      <w:marLeft w:val="0"/>
      <w:marRight w:val="0"/>
      <w:marTop w:val="0"/>
      <w:marBottom w:val="0"/>
      <w:divBdr>
        <w:top w:val="none" w:sz="0" w:space="0" w:color="auto"/>
        <w:left w:val="none" w:sz="0" w:space="0" w:color="auto"/>
        <w:bottom w:val="none" w:sz="0" w:space="0" w:color="auto"/>
        <w:right w:val="none" w:sz="0" w:space="0" w:color="auto"/>
      </w:divBdr>
    </w:div>
    <w:div w:id="421411709">
      <w:bodyDiv w:val="1"/>
      <w:marLeft w:val="0"/>
      <w:marRight w:val="0"/>
      <w:marTop w:val="0"/>
      <w:marBottom w:val="0"/>
      <w:divBdr>
        <w:top w:val="none" w:sz="0" w:space="0" w:color="auto"/>
        <w:left w:val="none" w:sz="0" w:space="0" w:color="auto"/>
        <w:bottom w:val="none" w:sz="0" w:space="0" w:color="auto"/>
        <w:right w:val="none" w:sz="0" w:space="0" w:color="auto"/>
      </w:divBdr>
    </w:div>
    <w:div w:id="505630017">
      <w:bodyDiv w:val="1"/>
      <w:marLeft w:val="0"/>
      <w:marRight w:val="0"/>
      <w:marTop w:val="0"/>
      <w:marBottom w:val="0"/>
      <w:divBdr>
        <w:top w:val="none" w:sz="0" w:space="0" w:color="auto"/>
        <w:left w:val="none" w:sz="0" w:space="0" w:color="auto"/>
        <w:bottom w:val="none" w:sz="0" w:space="0" w:color="auto"/>
        <w:right w:val="none" w:sz="0" w:space="0" w:color="auto"/>
      </w:divBdr>
    </w:div>
    <w:div w:id="592013614">
      <w:bodyDiv w:val="1"/>
      <w:marLeft w:val="0"/>
      <w:marRight w:val="0"/>
      <w:marTop w:val="0"/>
      <w:marBottom w:val="0"/>
      <w:divBdr>
        <w:top w:val="none" w:sz="0" w:space="0" w:color="auto"/>
        <w:left w:val="none" w:sz="0" w:space="0" w:color="auto"/>
        <w:bottom w:val="none" w:sz="0" w:space="0" w:color="auto"/>
        <w:right w:val="none" w:sz="0" w:space="0" w:color="auto"/>
      </w:divBdr>
    </w:div>
    <w:div w:id="1535656737">
      <w:bodyDiv w:val="1"/>
      <w:marLeft w:val="0"/>
      <w:marRight w:val="0"/>
      <w:marTop w:val="0"/>
      <w:marBottom w:val="0"/>
      <w:divBdr>
        <w:top w:val="none" w:sz="0" w:space="0" w:color="auto"/>
        <w:left w:val="none" w:sz="0" w:space="0" w:color="auto"/>
        <w:bottom w:val="none" w:sz="0" w:space="0" w:color="auto"/>
        <w:right w:val="none" w:sz="0" w:space="0" w:color="auto"/>
      </w:divBdr>
      <w:divsChild>
        <w:div w:id="10382403">
          <w:marLeft w:val="0"/>
          <w:marRight w:val="0"/>
          <w:marTop w:val="0"/>
          <w:marBottom w:val="0"/>
          <w:divBdr>
            <w:top w:val="none" w:sz="0" w:space="0" w:color="auto"/>
            <w:left w:val="none" w:sz="0" w:space="0" w:color="auto"/>
            <w:bottom w:val="none" w:sz="0" w:space="0" w:color="auto"/>
            <w:right w:val="none" w:sz="0" w:space="0" w:color="auto"/>
          </w:divBdr>
          <w:divsChild>
            <w:div w:id="1260287057">
              <w:marLeft w:val="0"/>
              <w:marRight w:val="0"/>
              <w:marTop w:val="0"/>
              <w:marBottom w:val="0"/>
              <w:divBdr>
                <w:top w:val="none" w:sz="0" w:space="0" w:color="auto"/>
                <w:left w:val="none" w:sz="0" w:space="0" w:color="auto"/>
                <w:bottom w:val="none" w:sz="0" w:space="0" w:color="auto"/>
                <w:right w:val="none" w:sz="0" w:space="0" w:color="auto"/>
              </w:divBdr>
              <w:divsChild>
                <w:div w:id="348682387">
                  <w:marLeft w:val="0"/>
                  <w:marRight w:val="0"/>
                  <w:marTop w:val="0"/>
                  <w:marBottom w:val="0"/>
                  <w:divBdr>
                    <w:top w:val="none" w:sz="0" w:space="0" w:color="auto"/>
                    <w:left w:val="none" w:sz="0" w:space="0" w:color="auto"/>
                    <w:bottom w:val="none" w:sz="0" w:space="0" w:color="auto"/>
                    <w:right w:val="none" w:sz="0" w:space="0" w:color="auto"/>
                  </w:divBdr>
                  <w:divsChild>
                    <w:div w:id="510800009">
                      <w:marLeft w:val="0"/>
                      <w:marRight w:val="0"/>
                      <w:marTop w:val="0"/>
                      <w:marBottom w:val="0"/>
                      <w:divBdr>
                        <w:top w:val="none" w:sz="0" w:space="0" w:color="auto"/>
                        <w:left w:val="none" w:sz="0" w:space="0" w:color="auto"/>
                        <w:bottom w:val="none" w:sz="0" w:space="0" w:color="auto"/>
                        <w:right w:val="none" w:sz="0" w:space="0" w:color="auto"/>
                      </w:divBdr>
                      <w:divsChild>
                        <w:div w:id="604116938">
                          <w:marLeft w:val="0"/>
                          <w:marRight w:val="0"/>
                          <w:marTop w:val="0"/>
                          <w:marBottom w:val="0"/>
                          <w:divBdr>
                            <w:top w:val="none" w:sz="0" w:space="0" w:color="auto"/>
                            <w:left w:val="none" w:sz="0" w:space="0" w:color="auto"/>
                            <w:bottom w:val="none" w:sz="0" w:space="0" w:color="auto"/>
                            <w:right w:val="none" w:sz="0" w:space="0" w:color="auto"/>
                          </w:divBdr>
                          <w:divsChild>
                            <w:div w:id="308749576">
                              <w:marLeft w:val="0"/>
                              <w:marRight w:val="0"/>
                              <w:marTop w:val="0"/>
                              <w:marBottom w:val="0"/>
                              <w:divBdr>
                                <w:top w:val="none" w:sz="0" w:space="0" w:color="auto"/>
                                <w:left w:val="none" w:sz="0" w:space="0" w:color="auto"/>
                                <w:bottom w:val="none" w:sz="0" w:space="0" w:color="auto"/>
                                <w:right w:val="none" w:sz="0" w:space="0" w:color="auto"/>
                              </w:divBdr>
                              <w:divsChild>
                                <w:div w:id="1892880292">
                                  <w:marLeft w:val="0"/>
                                  <w:marRight w:val="0"/>
                                  <w:marTop w:val="0"/>
                                  <w:marBottom w:val="0"/>
                                  <w:divBdr>
                                    <w:top w:val="none" w:sz="0" w:space="0" w:color="auto"/>
                                    <w:left w:val="none" w:sz="0" w:space="0" w:color="auto"/>
                                    <w:bottom w:val="none" w:sz="0" w:space="0" w:color="auto"/>
                                    <w:right w:val="none" w:sz="0" w:space="0" w:color="auto"/>
                                  </w:divBdr>
                                  <w:divsChild>
                                    <w:div w:id="1469929965">
                                      <w:marLeft w:val="0"/>
                                      <w:marRight w:val="0"/>
                                      <w:marTop w:val="0"/>
                                      <w:marBottom w:val="0"/>
                                      <w:divBdr>
                                        <w:top w:val="none" w:sz="0" w:space="0" w:color="auto"/>
                                        <w:left w:val="none" w:sz="0" w:space="0" w:color="auto"/>
                                        <w:bottom w:val="none" w:sz="0" w:space="0" w:color="auto"/>
                                        <w:right w:val="none" w:sz="0" w:space="0" w:color="auto"/>
                                      </w:divBdr>
                                      <w:divsChild>
                                        <w:div w:id="1389912053">
                                          <w:marLeft w:val="0"/>
                                          <w:marRight w:val="0"/>
                                          <w:marTop w:val="0"/>
                                          <w:marBottom w:val="0"/>
                                          <w:divBdr>
                                            <w:top w:val="none" w:sz="0" w:space="0" w:color="auto"/>
                                            <w:left w:val="none" w:sz="0" w:space="0" w:color="auto"/>
                                            <w:bottom w:val="none" w:sz="0" w:space="0" w:color="auto"/>
                                            <w:right w:val="none" w:sz="0" w:space="0" w:color="auto"/>
                                          </w:divBdr>
                                          <w:divsChild>
                                            <w:div w:id="1068650480">
                                              <w:marLeft w:val="0"/>
                                              <w:marRight w:val="0"/>
                                              <w:marTop w:val="0"/>
                                              <w:marBottom w:val="0"/>
                                              <w:divBdr>
                                                <w:top w:val="none" w:sz="0" w:space="0" w:color="auto"/>
                                                <w:left w:val="none" w:sz="0" w:space="0" w:color="auto"/>
                                                <w:bottom w:val="none" w:sz="0" w:space="0" w:color="auto"/>
                                                <w:right w:val="none" w:sz="0" w:space="0" w:color="auto"/>
                                              </w:divBdr>
                                              <w:divsChild>
                                                <w:div w:id="80490674">
                                                  <w:marLeft w:val="0"/>
                                                  <w:marRight w:val="0"/>
                                                  <w:marTop w:val="0"/>
                                                  <w:marBottom w:val="0"/>
                                                  <w:divBdr>
                                                    <w:top w:val="none" w:sz="0" w:space="0" w:color="auto"/>
                                                    <w:left w:val="none" w:sz="0" w:space="0" w:color="auto"/>
                                                    <w:bottom w:val="none" w:sz="0" w:space="0" w:color="auto"/>
                                                    <w:right w:val="none" w:sz="0" w:space="0" w:color="auto"/>
                                                  </w:divBdr>
                                                  <w:divsChild>
                                                    <w:div w:id="463351187">
                                                      <w:marLeft w:val="0"/>
                                                      <w:marRight w:val="0"/>
                                                      <w:marTop w:val="0"/>
                                                      <w:marBottom w:val="0"/>
                                                      <w:divBdr>
                                                        <w:top w:val="none" w:sz="0" w:space="0" w:color="auto"/>
                                                        <w:left w:val="none" w:sz="0" w:space="0" w:color="auto"/>
                                                        <w:bottom w:val="none" w:sz="0" w:space="0" w:color="auto"/>
                                                        <w:right w:val="none" w:sz="0" w:space="0" w:color="auto"/>
                                                      </w:divBdr>
                                                      <w:divsChild>
                                                        <w:div w:id="1086803854">
                                                          <w:marLeft w:val="0"/>
                                                          <w:marRight w:val="0"/>
                                                          <w:marTop w:val="0"/>
                                                          <w:marBottom w:val="0"/>
                                                          <w:divBdr>
                                                            <w:top w:val="none" w:sz="0" w:space="0" w:color="auto"/>
                                                            <w:left w:val="none" w:sz="0" w:space="0" w:color="auto"/>
                                                            <w:bottom w:val="none" w:sz="0" w:space="0" w:color="auto"/>
                                                            <w:right w:val="none" w:sz="0" w:space="0" w:color="auto"/>
                                                          </w:divBdr>
                                                          <w:divsChild>
                                                            <w:div w:id="26033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7864">
      <w:bodyDiv w:val="1"/>
      <w:marLeft w:val="0"/>
      <w:marRight w:val="0"/>
      <w:marTop w:val="0"/>
      <w:marBottom w:val="0"/>
      <w:divBdr>
        <w:top w:val="none" w:sz="0" w:space="0" w:color="auto"/>
        <w:left w:val="none" w:sz="0" w:space="0" w:color="auto"/>
        <w:bottom w:val="none" w:sz="0" w:space="0" w:color="auto"/>
        <w:right w:val="none" w:sz="0" w:space="0" w:color="auto"/>
      </w:divBdr>
    </w:div>
    <w:div w:id="1674842647">
      <w:bodyDiv w:val="1"/>
      <w:marLeft w:val="0"/>
      <w:marRight w:val="0"/>
      <w:marTop w:val="0"/>
      <w:marBottom w:val="0"/>
      <w:divBdr>
        <w:top w:val="none" w:sz="0" w:space="0" w:color="auto"/>
        <w:left w:val="none" w:sz="0" w:space="0" w:color="auto"/>
        <w:bottom w:val="none" w:sz="0" w:space="0" w:color="auto"/>
        <w:right w:val="none" w:sz="0" w:space="0" w:color="auto"/>
      </w:divBdr>
    </w:div>
    <w:div w:id="1810897134">
      <w:bodyDiv w:val="1"/>
      <w:marLeft w:val="0"/>
      <w:marRight w:val="0"/>
      <w:marTop w:val="0"/>
      <w:marBottom w:val="0"/>
      <w:divBdr>
        <w:top w:val="none" w:sz="0" w:space="0" w:color="auto"/>
        <w:left w:val="none" w:sz="0" w:space="0" w:color="auto"/>
        <w:bottom w:val="none" w:sz="0" w:space="0" w:color="auto"/>
        <w:right w:val="none" w:sz="0" w:space="0" w:color="auto"/>
      </w:divBdr>
    </w:div>
    <w:div w:id="2053069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ie.gov.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ergie.gov.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ergie.gov.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ergie.gov.ro" TargetMode="External"/><Relationship Id="rId4" Type="http://schemas.openxmlformats.org/officeDocument/2006/relationships/settings" Target="settings.xml"/><Relationship Id="rId9" Type="http://schemas.openxmlformats.org/officeDocument/2006/relationships/hyperlink" Target="http://energie.gov.r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nre.ro/wp-content/uploads/2024/11/Raport-anual-ANRE-pentru-anul-20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AB449-2C54-426A-8517-E3FB4B4A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7340</Words>
  <Characters>41839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STRUCTURA SCHEMA DE AJUTOR DE STAT MEC modificata</vt:lpstr>
    </vt:vector>
  </TitlesOfParts>
  <Company/>
  <LinksUpToDate>false</LinksUpToDate>
  <CharactersWithSpaces>49081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 SCHEMA DE AJUTOR DE STAT MEC modificata</dc:title>
  <dc:subject/>
  <dc:creator>Laura</dc:creator>
  <cp:keywords/>
  <dc:description/>
  <cp:lastModifiedBy>Adriana Soacate</cp:lastModifiedBy>
  <cp:revision>14</cp:revision>
  <cp:lastPrinted>2025-01-20T05:59:00Z</cp:lastPrinted>
  <dcterms:created xsi:type="dcterms:W3CDTF">2026-01-15T12:26:00Z</dcterms:created>
  <dcterms:modified xsi:type="dcterms:W3CDTF">2026-05-21T10:20:00Z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2022-03-30T00:00:00Z</vt:filetime>
  </property>
  <property fmtid="{D5CDD505-2E9C-101B-9397-08002B2CF9AE}" pid="3" name="Creator">
    <vt:lpwstr>Microsoft® Word 2019</vt:lpwstr>
  </property>
  <property fmtid="{D5CDD505-2E9C-101B-9397-08002B2CF9AE}" pid="4" name="LastSaved">
    <vt:filetime>2022-08-31T00:00:00Z</vt:filetime>
  </property>
</Properties>
</file>